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B12EA" w14:textId="77777777" w:rsidR="00E5522C" w:rsidRPr="00462421" w:rsidRDefault="00E5522C" w:rsidP="00E5522C">
      <w:pPr>
        <w:jc w:val="center"/>
        <w:rPr>
          <w:rFonts w:ascii="ＭＳ Ｐゴシック" w:eastAsia="ＭＳ Ｐゴシック" w:hAnsi="ＭＳ Ｐゴシック"/>
          <w:sz w:val="32"/>
          <w:szCs w:val="32"/>
        </w:rPr>
      </w:pPr>
      <w:r w:rsidRPr="00462421">
        <w:rPr>
          <w:rFonts w:ascii="ＭＳ Ｐゴシック" w:eastAsia="ＭＳ Ｐゴシック" w:hAnsi="ＭＳ Ｐゴシック" w:hint="eastAsia"/>
          <w:sz w:val="32"/>
          <w:szCs w:val="32"/>
        </w:rPr>
        <w:t>事業計画書</w:t>
      </w:r>
    </w:p>
    <w:p w14:paraId="082164F7" w14:textId="77777777" w:rsidR="00E5522C" w:rsidRPr="008C1C76" w:rsidRDefault="00E5522C" w:rsidP="00E5522C">
      <w:pPr>
        <w:rPr>
          <w:rFonts w:ascii="ＭＳ Ｐゴシック" w:eastAsia="ＭＳ Ｐゴシック" w:hAnsi="ＭＳ Ｐゴシック"/>
          <w:sz w:val="18"/>
          <w:szCs w:val="18"/>
        </w:rPr>
      </w:pPr>
    </w:p>
    <w:p w14:paraId="042B15ED"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■創業動機</w:t>
      </w:r>
    </w:p>
    <w:p w14:paraId="03F4CF70" w14:textId="77777777" w:rsidR="00E5522C" w:rsidRPr="008C1C76" w:rsidRDefault="00E5522C" w:rsidP="00E5522C">
      <w:pPr>
        <w:rPr>
          <w:rFonts w:ascii="ＭＳ Ｐゴシック" w:eastAsia="ＭＳ Ｐゴシック" w:hAnsi="ＭＳ Ｐゴシック"/>
          <w:sz w:val="18"/>
          <w:szCs w:val="18"/>
        </w:rPr>
      </w:pPr>
    </w:p>
    <w:p w14:paraId="61C6A0DA"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①創業動機</w:t>
      </w:r>
    </w:p>
    <w:p w14:paraId="1C15A8A2"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会社員時代から、中小企業の経営者へ営業をする機会が多く、多くの経営者の方が「資金調達」に関する情報がないことで、資金繰りに詰まって会社を畳まざるを得ないシチュレーションに直面してきました。</w:t>
      </w:r>
    </w:p>
    <w:p w14:paraId="05F315BD"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同時にインターネット広告代理店での勤務経験から、「資金調達を検討している中小企業の経営者」と「資金調達をサービス提供している企業・金融機関」を適切にマッチングさせることによって、少しでも資金繰りに悩む企業の経営を手助けできるのではないかと考えました。</w:t>
      </w:r>
    </w:p>
    <w:p w14:paraId="5995A0B1"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自分なりに検討を重ねた結果、資金調達のマッチングサイトを立ち上げることで、中小企業の経営をサポートして、日本社会の経済活動をより活性化することができるだろうという思いと、実際に自分自身が経験してきた資金調達サポートのノウハウ、ウェブサイトの運営ノウハウを存分に生かせるのではないかと、起業を決断いたしまいた。</w:t>
      </w:r>
    </w:p>
    <w:p w14:paraId="5C428682" w14:textId="77777777" w:rsidR="00E5522C" w:rsidRPr="008C1C76" w:rsidRDefault="00E5522C" w:rsidP="00E5522C">
      <w:pPr>
        <w:rPr>
          <w:rFonts w:ascii="ＭＳ Ｐゴシック" w:eastAsia="ＭＳ Ｐゴシック" w:hAnsi="ＭＳ Ｐゴシック"/>
          <w:sz w:val="18"/>
          <w:szCs w:val="18"/>
        </w:rPr>
      </w:pPr>
    </w:p>
    <w:p w14:paraId="7F2F0BC1"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②創業する事業の経験</w:t>
      </w:r>
    </w:p>
    <w:p w14:paraId="4AE2E5D8"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・資金調達サポート会社での資金調達サポート経験：</w:t>
      </w:r>
      <w:r w:rsidRPr="00674CBA">
        <w:rPr>
          <w:rFonts w:ascii="ＭＳ Ｐゴシック" w:eastAsia="ＭＳ Ｐゴシック" w:hAnsi="ＭＳ Ｐゴシック"/>
          <w:color w:val="2F5496" w:themeColor="accent1" w:themeShade="BF"/>
          <w:sz w:val="18"/>
          <w:szCs w:val="18"/>
        </w:rPr>
        <w:t>5年</w:t>
      </w:r>
    </w:p>
    <w:p w14:paraId="7D987DAF"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・インターネット広告代理店でのウェブメディア運営経験：</w:t>
      </w:r>
      <w:r w:rsidRPr="00674CBA">
        <w:rPr>
          <w:rFonts w:ascii="ＭＳ Ｐゴシック" w:eastAsia="ＭＳ Ｐゴシック" w:hAnsi="ＭＳ Ｐゴシック"/>
          <w:color w:val="2F5496" w:themeColor="accent1" w:themeShade="BF"/>
          <w:sz w:val="18"/>
          <w:szCs w:val="18"/>
        </w:rPr>
        <w:t>5年</w:t>
      </w:r>
    </w:p>
    <w:p w14:paraId="5E1AAA31"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・自身が経営する会社（株式会社○○）でのウェブメディア運営経験：</w:t>
      </w:r>
      <w:r w:rsidRPr="00674CBA">
        <w:rPr>
          <w:rFonts w:ascii="ＭＳ Ｐゴシック" w:eastAsia="ＭＳ Ｐゴシック" w:hAnsi="ＭＳ Ｐゴシック"/>
          <w:color w:val="2F5496" w:themeColor="accent1" w:themeShade="BF"/>
          <w:sz w:val="18"/>
          <w:szCs w:val="18"/>
        </w:rPr>
        <w:t>6年</w:t>
      </w:r>
    </w:p>
    <w:p w14:paraId="40001150"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今回の事業を立ち上げるために必要な</w:t>
      </w:r>
    </w:p>
    <w:p w14:paraId="5DA4F909"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・ウェブメディアの構築ノウハウ</w:t>
      </w:r>
    </w:p>
    <w:p w14:paraId="1CF2B958"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・ウェブメディアの集客ノウハウ（主に</w:t>
      </w:r>
      <w:r w:rsidRPr="00674CBA">
        <w:rPr>
          <w:rFonts w:ascii="ＭＳ Ｐゴシック" w:eastAsia="ＭＳ Ｐゴシック" w:hAnsi="ＭＳ Ｐゴシック"/>
          <w:color w:val="2F5496" w:themeColor="accent1" w:themeShade="BF"/>
          <w:sz w:val="18"/>
          <w:szCs w:val="18"/>
        </w:rPr>
        <w:t>SEO）</w:t>
      </w:r>
    </w:p>
    <w:p w14:paraId="26BD2E1A"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・資金調達サポート経験</w:t>
      </w:r>
    </w:p>
    <w:p w14:paraId="429E59B6"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は十分に備えられているものと考えます。</w:t>
      </w:r>
    </w:p>
    <w:p w14:paraId="4FE472C8" w14:textId="77777777" w:rsidR="00E5522C" w:rsidRPr="008C1C76" w:rsidRDefault="00E5522C" w:rsidP="00E5522C">
      <w:pPr>
        <w:rPr>
          <w:rFonts w:ascii="ＭＳ Ｐゴシック" w:eastAsia="ＭＳ Ｐゴシック" w:hAnsi="ＭＳ Ｐゴシック"/>
          <w:sz w:val="18"/>
          <w:szCs w:val="18"/>
        </w:rPr>
      </w:pPr>
    </w:p>
    <w:p w14:paraId="0A14506E"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■事業内容</w:t>
      </w:r>
    </w:p>
    <w:p w14:paraId="485E4368" w14:textId="77777777" w:rsidR="00197215" w:rsidRPr="008C1C76" w:rsidRDefault="00197215" w:rsidP="00E5522C">
      <w:pPr>
        <w:rPr>
          <w:rFonts w:ascii="ＭＳ Ｐゴシック" w:eastAsia="ＭＳ Ｐゴシック" w:hAnsi="ＭＳ Ｐゴシック"/>
          <w:sz w:val="18"/>
          <w:szCs w:val="18"/>
        </w:rPr>
      </w:pPr>
    </w:p>
    <w:p w14:paraId="634CD681"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①</w:t>
      </w:r>
      <w:r w:rsidRPr="008C1C76">
        <w:rPr>
          <w:rFonts w:ascii="ＭＳ Ｐゴシック" w:eastAsia="ＭＳ Ｐゴシック" w:hAnsi="ＭＳ Ｐゴシック"/>
          <w:sz w:val="18"/>
          <w:szCs w:val="18"/>
        </w:rPr>
        <w:t xml:space="preserve"> 事業内容</w:t>
      </w:r>
    </w:p>
    <w:p w14:paraId="15CDF805"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w:t>
      </w:r>
      <w:r w:rsidRPr="00674CBA">
        <w:rPr>
          <w:rFonts w:ascii="ＭＳ Ｐゴシック" w:eastAsia="ＭＳ Ｐゴシック" w:hAnsi="ＭＳ Ｐゴシック"/>
          <w:color w:val="2F5496" w:themeColor="accent1" w:themeShade="BF"/>
          <w:sz w:val="18"/>
          <w:szCs w:val="18"/>
        </w:rPr>
        <w:t>BANK（shikin-bank.com）という資金調達のウェブメディア（ポータルサイト）運営を行います。</w:t>
      </w:r>
    </w:p>
    <w:p w14:paraId="19B09389"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提供するサービスは</w:t>
      </w:r>
    </w:p>
    <w:p w14:paraId="2618BFB2" w14:textId="0FF38B38"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・資金調達に関する情報の提供</w:t>
      </w:r>
      <w:r w:rsidR="006C4EBC">
        <w:rPr>
          <w:rFonts w:ascii="ＭＳ Ｐゴシック" w:eastAsia="ＭＳ Ｐゴシック" w:hAnsi="ＭＳ Ｐゴシック" w:hint="eastAsia"/>
          <w:color w:val="2F5496" w:themeColor="accent1" w:themeShade="BF"/>
          <w:sz w:val="18"/>
          <w:szCs w:val="18"/>
        </w:rPr>
        <w:t>（ユーザー向け）</w:t>
      </w:r>
    </w:p>
    <w:p w14:paraId="1E7EC9BC" w14:textId="365BE508"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・資金調達をサポートするサービス（資金調達サポート会社）の紹介</w:t>
      </w:r>
      <w:r w:rsidR="006C4EBC">
        <w:rPr>
          <w:rFonts w:ascii="ＭＳ Ｐゴシック" w:eastAsia="ＭＳ Ｐゴシック" w:hAnsi="ＭＳ Ｐゴシック" w:hint="eastAsia"/>
          <w:color w:val="2F5496" w:themeColor="accent1" w:themeShade="BF"/>
          <w:sz w:val="18"/>
          <w:szCs w:val="18"/>
        </w:rPr>
        <w:t>（</w:t>
      </w:r>
      <w:r w:rsidR="006C4EBC">
        <w:rPr>
          <w:rFonts w:ascii="ＭＳ Ｐゴシック" w:eastAsia="ＭＳ Ｐゴシック" w:hAnsi="ＭＳ Ｐゴシック" w:hint="eastAsia"/>
          <w:color w:val="2F5496" w:themeColor="accent1" w:themeShade="BF"/>
          <w:sz w:val="18"/>
          <w:szCs w:val="18"/>
        </w:rPr>
        <w:t>顧客</w:t>
      </w:r>
      <w:r w:rsidR="006C4EBC">
        <w:rPr>
          <w:rFonts w:ascii="ＭＳ Ｐゴシック" w:eastAsia="ＭＳ Ｐゴシック" w:hAnsi="ＭＳ Ｐゴシック" w:hint="eastAsia"/>
          <w:color w:val="2F5496" w:themeColor="accent1" w:themeShade="BF"/>
          <w:sz w:val="18"/>
          <w:szCs w:val="18"/>
        </w:rPr>
        <w:t>向け）</w:t>
      </w:r>
    </w:p>
    <w:p w14:paraId="010E0260"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です。</w:t>
      </w:r>
    </w:p>
    <w:p w14:paraId="117DBE85" w14:textId="24AF0CB8" w:rsidR="00E5522C"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収益源は「広告収入」「資金調達サポート会社のサイト掲載費用」です。</w:t>
      </w:r>
    </w:p>
    <w:p w14:paraId="6A87A790" w14:textId="2769D270" w:rsidR="006C4EBC" w:rsidRDefault="006C4EB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・広告収入</w:t>
      </w:r>
      <w:r>
        <w:rPr>
          <w:rFonts w:ascii="ＭＳ Ｐゴシック" w:eastAsia="ＭＳ Ｐゴシック" w:hAnsi="ＭＳ Ｐゴシック" w:hint="eastAsia"/>
          <w:color w:val="2F5496" w:themeColor="accent1" w:themeShade="BF"/>
          <w:sz w:val="18"/>
          <w:szCs w:val="18"/>
        </w:rPr>
        <w:t xml:space="preserve">　１PVあたり10円</w:t>
      </w:r>
    </w:p>
    <w:p w14:paraId="063C001D" w14:textId="21BAE0FE" w:rsidR="006C4EBC" w:rsidRPr="006C4EBC" w:rsidRDefault="006C4EBC" w:rsidP="00E5522C">
      <w:pPr>
        <w:rPr>
          <w:rFonts w:ascii="ＭＳ Ｐゴシック" w:eastAsia="ＭＳ Ｐゴシック" w:hAnsi="ＭＳ Ｐゴシック" w:hint="eastAsia"/>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・サイト掲載費用</w:t>
      </w:r>
      <w:r>
        <w:rPr>
          <w:rFonts w:ascii="ＭＳ Ｐゴシック" w:eastAsia="ＭＳ Ｐゴシック" w:hAnsi="ＭＳ Ｐゴシック" w:hint="eastAsia"/>
          <w:color w:val="2F5496" w:themeColor="accent1" w:themeShade="BF"/>
          <w:sz w:val="18"/>
          <w:szCs w:val="18"/>
        </w:rPr>
        <w:t xml:space="preserve">　1社あたり月額1万円</w:t>
      </w:r>
    </w:p>
    <w:p w14:paraId="2002BD26" w14:textId="77777777" w:rsidR="00197215" w:rsidRPr="008C1C76" w:rsidRDefault="00197215" w:rsidP="00E5522C">
      <w:pPr>
        <w:rPr>
          <w:rFonts w:ascii="ＭＳ Ｐゴシック" w:eastAsia="ＭＳ Ｐゴシック" w:hAnsi="ＭＳ Ｐゴシック"/>
          <w:sz w:val="18"/>
          <w:szCs w:val="18"/>
        </w:rPr>
      </w:pPr>
    </w:p>
    <w:p w14:paraId="241F2F10"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②</w:t>
      </w:r>
      <w:r w:rsidRPr="008C1C76">
        <w:rPr>
          <w:rFonts w:ascii="ＭＳ Ｐゴシック" w:eastAsia="ＭＳ Ｐゴシック" w:hAnsi="ＭＳ Ｐゴシック"/>
          <w:sz w:val="18"/>
          <w:szCs w:val="18"/>
        </w:rPr>
        <w:t xml:space="preserve"> サイト情報</w:t>
      </w:r>
    </w:p>
    <w:p w14:paraId="5B5D493F"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w:t>
      </w:r>
      <w:r w:rsidRPr="00674CBA">
        <w:rPr>
          <w:rFonts w:ascii="ＭＳ Ｐゴシック" w:eastAsia="ＭＳ Ｐゴシック" w:hAnsi="ＭＳ Ｐゴシック"/>
          <w:color w:val="2F5496" w:themeColor="accent1" w:themeShade="BF"/>
          <w:sz w:val="18"/>
          <w:szCs w:val="18"/>
        </w:rPr>
        <w:t>BANK</w:t>
      </w:r>
      <w:r w:rsidRPr="00674CBA">
        <w:rPr>
          <w:rFonts w:ascii="ＭＳ Ｐゴシック" w:eastAsia="ＭＳ Ｐゴシック" w:hAnsi="ＭＳ Ｐゴシック" w:hint="eastAsia"/>
          <w:color w:val="2F5496" w:themeColor="accent1" w:themeShade="BF"/>
          <w:sz w:val="18"/>
          <w:szCs w:val="18"/>
        </w:rPr>
        <w:t>（資金調達バンク）</w:t>
      </w:r>
    </w:p>
    <w:p w14:paraId="24CFE292"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color w:val="2F5496" w:themeColor="accent1" w:themeShade="BF"/>
          <w:sz w:val="18"/>
          <w:szCs w:val="18"/>
        </w:rPr>
        <w:t>https://shikin-bank.com/</w:t>
      </w:r>
    </w:p>
    <w:p w14:paraId="5633D3C1"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主要コンテンツ</w:t>
      </w:r>
    </w:p>
    <w:p w14:paraId="1D4F6F5A"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・資金調達方法</w:t>
      </w:r>
    </w:p>
    <w:p w14:paraId="0B6F9A2D"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・資金繰り改善情報</w:t>
      </w:r>
    </w:p>
    <w:p w14:paraId="537A78F4"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・補助金・助成金情報</w:t>
      </w:r>
    </w:p>
    <w:p w14:paraId="1C7F02DB"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・資金調達サポート会社（資金調達サービス）の紹介</w:t>
      </w:r>
    </w:p>
    <w:p w14:paraId="4F9D59B5"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・資金調達ニュース</w:t>
      </w:r>
    </w:p>
    <w:p w14:paraId="62875FE6" w14:textId="77777777" w:rsidR="00E5522C" w:rsidRPr="008C1C76" w:rsidRDefault="00E5522C" w:rsidP="00E5522C">
      <w:pPr>
        <w:rPr>
          <w:rFonts w:ascii="ＭＳ Ｐゴシック" w:eastAsia="ＭＳ Ｐゴシック" w:hAnsi="ＭＳ Ｐゴシック"/>
          <w:sz w:val="18"/>
          <w:szCs w:val="18"/>
        </w:rPr>
      </w:pPr>
    </w:p>
    <w:p w14:paraId="7E76F103"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③</w:t>
      </w:r>
      <w:r w:rsidRPr="008C1C76">
        <w:rPr>
          <w:rFonts w:ascii="ＭＳ Ｐゴシック" w:eastAsia="ＭＳ Ｐゴシック" w:hAnsi="ＭＳ Ｐゴシック"/>
          <w:sz w:val="18"/>
          <w:szCs w:val="18"/>
        </w:rPr>
        <w:t>集客方法</w:t>
      </w:r>
    </w:p>
    <w:p w14:paraId="340906F6"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color w:val="2F5496" w:themeColor="accent1" w:themeShade="BF"/>
          <w:sz w:val="18"/>
          <w:szCs w:val="18"/>
        </w:rPr>
        <w:t>1.SEO</w:t>
      </w:r>
    </w:p>
    <w:p w14:paraId="595CE368"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color w:val="2F5496" w:themeColor="accent1" w:themeShade="BF"/>
          <w:sz w:val="18"/>
          <w:szCs w:val="18"/>
        </w:rPr>
        <w:t>2.リスティング広告</w:t>
      </w:r>
    </w:p>
    <w:p w14:paraId="5B8CF707"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color w:val="2F5496" w:themeColor="accent1" w:themeShade="BF"/>
          <w:sz w:val="18"/>
          <w:szCs w:val="18"/>
        </w:rPr>
        <w:t>3.プレスリリース</w:t>
      </w:r>
    </w:p>
    <w:p w14:paraId="49EDB71C"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※詳細は後述します。</w:t>
      </w:r>
    </w:p>
    <w:p w14:paraId="3F9698C5" w14:textId="77777777" w:rsidR="00E5522C" w:rsidRPr="008C1C76" w:rsidRDefault="00E5522C" w:rsidP="00E5522C">
      <w:pPr>
        <w:rPr>
          <w:rFonts w:ascii="ＭＳ Ｐゴシック" w:eastAsia="ＭＳ Ｐゴシック" w:hAnsi="ＭＳ Ｐゴシック"/>
          <w:sz w:val="18"/>
          <w:szCs w:val="18"/>
        </w:rPr>
      </w:pPr>
    </w:p>
    <w:p w14:paraId="0F6F911D"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④</w:t>
      </w:r>
      <w:r w:rsidRPr="008C1C76">
        <w:rPr>
          <w:rFonts w:ascii="ＭＳ Ｐゴシック" w:eastAsia="ＭＳ Ｐゴシック" w:hAnsi="ＭＳ Ｐゴシック"/>
          <w:sz w:val="18"/>
          <w:szCs w:val="18"/>
        </w:rPr>
        <w:t>市場環境</w:t>
      </w:r>
    </w:p>
    <w:p w14:paraId="461ECD51"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sz w:val="18"/>
          <w:szCs w:val="18"/>
        </w:rPr>
        <w:t>○ターゲットワードの月間検索数（</w:t>
      </w:r>
      <w:r w:rsidRPr="00674CBA">
        <w:rPr>
          <w:rFonts w:ascii="ＭＳ Ｐゴシック" w:eastAsia="ＭＳ Ｐゴシック" w:hAnsi="ＭＳ Ｐゴシック"/>
          <w:sz w:val="18"/>
          <w:szCs w:val="18"/>
        </w:rPr>
        <w:t>google）</w:t>
      </w:r>
    </w:p>
    <w:p w14:paraId="26B776B7"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w:t>
      </w:r>
      <w:r w:rsidRPr="00674CBA">
        <w:rPr>
          <w:rFonts w:ascii="ＭＳ Ｐゴシック" w:eastAsia="ＭＳ Ｐゴシック" w:hAnsi="ＭＳ Ｐゴシック"/>
          <w:color w:val="2F5496" w:themeColor="accent1" w:themeShade="BF"/>
          <w:sz w:val="18"/>
          <w:szCs w:val="18"/>
        </w:rPr>
        <w:t xml:space="preserve"> 調達：3600</w:t>
      </w:r>
    </w:p>
    <w:p w14:paraId="67521F99"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資金繰り：</w:t>
      </w:r>
      <w:r w:rsidRPr="00674CBA">
        <w:rPr>
          <w:rFonts w:ascii="ＭＳ Ｐゴシック" w:eastAsia="ＭＳ Ｐゴシック" w:hAnsi="ＭＳ Ｐゴシック"/>
          <w:color w:val="2F5496" w:themeColor="accent1" w:themeShade="BF"/>
          <w:sz w:val="18"/>
          <w:szCs w:val="18"/>
        </w:rPr>
        <w:t>2900</w:t>
      </w:r>
    </w:p>
    <w:p w14:paraId="5493179C"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借入：</w:t>
      </w:r>
      <w:r w:rsidRPr="00674CBA">
        <w:rPr>
          <w:rFonts w:ascii="ＭＳ Ｐゴシック" w:eastAsia="ＭＳ Ｐゴシック" w:hAnsi="ＭＳ Ｐゴシック"/>
          <w:color w:val="2F5496" w:themeColor="accent1" w:themeShade="BF"/>
          <w:sz w:val="18"/>
          <w:szCs w:val="18"/>
        </w:rPr>
        <w:t>9900</w:t>
      </w:r>
    </w:p>
    <w:p w14:paraId="29FD8C26"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融資：</w:t>
      </w:r>
      <w:r w:rsidRPr="00674CBA">
        <w:rPr>
          <w:rFonts w:ascii="ＭＳ Ｐゴシック" w:eastAsia="ＭＳ Ｐゴシック" w:hAnsi="ＭＳ Ｐゴシック"/>
          <w:color w:val="2F5496" w:themeColor="accent1" w:themeShade="BF"/>
          <w:sz w:val="18"/>
          <w:szCs w:val="18"/>
        </w:rPr>
        <w:t>12100</w:t>
      </w:r>
    </w:p>
    <w:p w14:paraId="7EF6446D"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創業</w:t>
      </w:r>
      <w:r w:rsidRPr="00674CBA">
        <w:rPr>
          <w:rFonts w:ascii="ＭＳ Ｐゴシック" w:eastAsia="ＭＳ Ｐゴシック" w:hAnsi="ＭＳ Ｐゴシック"/>
          <w:color w:val="2F5496" w:themeColor="accent1" w:themeShade="BF"/>
          <w:sz w:val="18"/>
          <w:szCs w:val="18"/>
        </w:rPr>
        <w:t xml:space="preserve"> 融資：4400</w:t>
      </w:r>
    </w:p>
    <w:p w14:paraId="48ABF365"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制度</w:t>
      </w:r>
      <w:r w:rsidRPr="00674CBA">
        <w:rPr>
          <w:rFonts w:ascii="ＭＳ Ｐゴシック" w:eastAsia="ＭＳ Ｐゴシック" w:hAnsi="ＭＳ Ｐゴシック"/>
          <w:color w:val="2F5496" w:themeColor="accent1" w:themeShade="BF"/>
          <w:sz w:val="18"/>
          <w:szCs w:val="18"/>
        </w:rPr>
        <w:t xml:space="preserve"> 融資：480</w:t>
      </w:r>
    </w:p>
    <w:p w14:paraId="07A555D1"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助成</w:t>
      </w:r>
      <w:r w:rsidRPr="00674CBA">
        <w:rPr>
          <w:rFonts w:ascii="ＭＳ Ｐゴシック" w:eastAsia="ＭＳ Ｐゴシック" w:hAnsi="ＭＳ Ｐゴシック"/>
          <w:color w:val="2F5496" w:themeColor="accent1" w:themeShade="BF"/>
          <w:sz w:val="18"/>
          <w:szCs w:val="18"/>
        </w:rPr>
        <w:t xml:space="preserve"> 金 ：14,800</w:t>
      </w:r>
    </w:p>
    <w:p w14:paraId="6CD9EA85"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補助</w:t>
      </w:r>
      <w:r w:rsidRPr="00674CBA">
        <w:rPr>
          <w:rFonts w:ascii="ＭＳ Ｐゴシック" w:eastAsia="ＭＳ Ｐゴシック" w:hAnsi="ＭＳ Ｐゴシック"/>
          <w:color w:val="2F5496" w:themeColor="accent1" w:themeShade="BF"/>
          <w:sz w:val="18"/>
          <w:szCs w:val="18"/>
        </w:rPr>
        <w:t xml:space="preserve"> 金 ：9,900</w:t>
      </w:r>
    </w:p>
    <w:p w14:paraId="7F06E7F9"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合計：</w:t>
      </w:r>
      <w:r w:rsidRPr="00674CBA">
        <w:rPr>
          <w:rFonts w:ascii="ＭＳ Ｐゴシック" w:eastAsia="ＭＳ Ｐゴシック" w:hAnsi="ＭＳ Ｐゴシック"/>
          <w:color w:val="2F5496" w:themeColor="accent1" w:themeShade="BF"/>
          <w:sz w:val="18"/>
          <w:szCs w:val="18"/>
        </w:rPr>
        <w:t>58,080検索／月</w:t>
      </w:r>
    </w:p>
    <w:p w14:paraId="46FE3ECE"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※ミドルワード、スモールワードを含める：</w:t>
      </w:r>
      <w:r w:rsidRPr="00674CBA">
        <w:rPr>
          <w:rFonts w:ascii="ＭＳ Ｐゴシック" w:eastAsia="ＭＳ Ｐゴシック" w:hAnsi="ＭＳ Ｐゴシック"/>
          <w:color w:val="2F5496" w:themeColor="accent1" w:themeShade="BF"/>
          <w:sz w:val="18"/>
          <w:szCs w:val="18"/>
        </w:rPr>
        <w:t>2.0倍</w:t>
      </w:r>
    </w:p>
    <w:p w14:paraId="22BC4EB6"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color w:val="2F5496" w:themeColor="accent1" w:themeShade="BF"/>
          <w:sz w:val="18"/>
          <w:szCs w:val="18"/>
        </w:rPr>
        <w:t>Yahoo!、その他の検索エンジンも含める：1.6倍</w:t>
      </w:r>
    </w:p>
    <w:p w14:paraId="2D2468D8"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p>
    <w:p w14:paraId="68D7004E"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合計：</w:t>
      </w:r>
      <w:r w:rsidRPr="00674CBA">
        <w:rPr>
          <w:rFonts w:ascii="ＭＳ Ｐゴシック" w:eastAsia="ＭＳ Ｐゴシック" w:hAnsi="ＭＳ Ｐゴシック"/>
          <w:color w:val="2F5496" w:themeColor="accent1" w:themeShade="BF"/>
          <w:sz w:val="18"/>
          <w:szCs w:val="18"/>
        </w:rPr>
        <w:t>58,080検索／月</w:t>
      </w:r>
      <w:r w:rsidRPr="00674CBA">
        <w:rPr>
          <w:rFonts w:ascii="ＭＳ Ｐゴシック" w:eastAsia="ＭＳ Ｐゴシック" w:hAnsi="ＭＳ Ｐゴシック" w:hint="eastAsia"/>
          <w:color w:val="2F5496" w:themeColor="accent1" w:themeShade="BF"/>
          <w:sz w:val="18"/>
          <w:szCs w:val="18"/>
        </w:rPr>
        <w:t xml:space="preserve">　×　2.0倍　×　1.6倍　＝　</w:t>
      </w:r>
      <w:r w:rsidRPr="00674CBA">
        <w:rPr>
          <w:rFonts w:ascii="ＭＳ Ｐゴシック" w:eastAsia="ＭＳ Ｐゴシック" w:hAnsi="ＭＳ Ｐゴシック"/>
          <w:color w:val="2F5496" w:themeColor="accent1" w:themeShade="BF"/>
          <w:sz w:val="18"/>
          <w:szCs w:val="18"/>
        </w:rPr>
        <w:t>185,856</w:t>
      </w:r>
      <w:r w:rsidRPr="00674CBA">
        <w:rPr>
          <w:rFonts w:ascii="ＭＳ Ｐゴシック" w:eastAsia="ＭＳ Ｐゴシック" w:hAnsi="ＭＳ Ｐゴシック" w:hint="eastAsia"/>
          <w:color w:val="2F5496" w:themeColor="accent1" w:themeShade="BF"/>
          <w:sz w:val="18"/>
          <w:szCs w:val="18"/>
        </w:rPr>
        <w:t>検索／月</w:t>
      </w:r>
    </w:p>
    <w:p w14:paraId="1B33A860" w14:textId="77777777" w:rsidR="00E5522C" w:rsidRPr="00674CBA" w:rsidRDefault="00E5522C" w:rsidP="00E5522C">
      <w:pPr>
        <w:rPr>
          <w:rFonts w:ascii="ＭＳ Ｐゴシック" w:eastAsia="ＭＳ Ｐゴシック" w:hAnsi="ＭＳ Ｐゴシック"/>
          <w:color w:val="2F5496" w:themeColor="accent1" w:themeShade="BF"/>
          <w:sz w:val="18"/>
          <w:szCs w:val="18"/>
        </w:rPr>
      </w:pPr>
    </w:p>
    <w:p w14:paraId="27CF1DE7" w14:textId="77777777" w:rsidR="00977722" w:rsidRPr="00674CBA" w:rsidRDefault="0049598B" w:rsidP="00E5522C">
      <w:pPr>
        <w:rPr>
          <w:rFonts w:ascii="ＭＳ Ｐゴシック" w:eastAsia="ＭＳ Ｐゴシック" w:hAnsi="ＭＳ Ｐゴシック"/>
          <w:sz w:val="18"/>
          <w:szCs w:val="18"/>
        </w:rPr>
      </w:pPr>
      <w:r w:rsidRPr="00674CBA">
        <w:rPr>
          <w:rFonts w:ascii="ＭＳ Ｐゴシック" w:eastAsia="ＭＳ Ｐゴシック" w:hAnsi="ＭＳ Ｐゴシック" w:hint="eastAsia"/>
          <w:sz w:val="18"/>
          <w:szCs w:val="18"/>
        </w:rPr>
        <w:t>○市場ニーズ</w:t>
      </w:r>
    </w:p>
    <w:p w14:paraId="4FBAF524"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【サイト利用者】</w:t>
      </w:r>
    </w:p>
    <w:p w14:paraId="525B5831"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・資金調達方法に何があるのか？がわからない</w:t>
      </w:r>
    </w:p>
    <w:p w14:paraId="15534225" w14:textId="77777777" w:rsidR="00977722"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lastRenderedPageBreak/>
        <w:t>・検討していた資金調達先の審査に落ちてしまった。</w:t>
      </w:r>
    </w:p>
    <w:p w14:paraId="361D3FF6"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・現在の会社の経営状況で利用できる資金調達方法を知りたい。</w:t>
      </w:r>
    </w:p>
    <w:p w14:paraId="1B2B94E4"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・創業融資が必要だが、どうやって融資を受ければ良いかわからない。</w:t>
      </w:r>
    </w:p>
    <w:p w14:paraId="71FB9E1B"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・資金繰りを改善する方法を知りたい。</w:t>
      </w:r>
    </w:p>
    <w:p w14:paraId="5CED6340"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・利用を予定している資金調達サービスの提供会社に何があるか知りたい。また、情報を比較したい</w:t>
      </w:r>
    </w:p>
    <w:p w14:paraId="1A056864"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・どういう手順で資金調達を利用すれば良いのか、実際の利用方法を知りたい。いきなり申し込むのは不安</w:t>
      </w:r>
    </w:p>
    <w:p w14:paraId="5C828B82" w14:textId="77777777" w:rsidR="0049598B" w:rsidRPr="006C4EBC" w:rsidRDefault="0049598B" w:rsidP="00E5522C">
      <w:pPr>
        <w:rPr>
          <w:rFonts w:ascii="ＭＳ Ｐゴシック" w:eastAsia="ＭＳ Ｐゴシック" w:hAnsi="ＭＳ Ｐゴシック"/>
          <w:color w:val="2F5496" w:themeColor="accent1" w:themeShade="BF"/>
          <w:sz w:val="18"/>
          <w:szCs w:val="18"/>
        </w:rPr>
      </w:pPr>
    </w:p>
    <w:p w14:paraId="172EE97F" w14:textId="77777777" w:rsidR="0049598B" w:rsidRPr="006C4EBC" w:rsidRDefault="0049598B" w:rsidP="00E5522C">
      <w:pPr>
        <w:rPr>
          <w:rFonts w:ascii="ＭＳ Ｐゴシック" w:eastAsia="ＭＳ Ｐゴシック" w:hAnsi="ＭＳ Ｐゴシック"/>
          <w:color w:val="2F5496" w:themeColor="accent1" w:themeShade="BF"/>
          <w:sz w:val="18"/>
          <w:szCs w:val="18"/>
        </w:rPr>
      </w:pPr>
      <w:r w:rsidRPr="006C4EBC">
        <w:rPr>
          <w:rFonts w:ascii="ＭＳ Ｐゴシック" w:eastAsia="ＭＳ Ｐゴシック" w:hAnsi="ＭＳ Ｐゴシック" w:hint="eastAsia"/>
          <w:color w:val="2F5496" w:themeColor="accent1" w:themeShade="BF"/>
          <w:sz w:val="18"/>
          <w:szCs w:val="18"/>
        </w:rPr>
        <w:t>【広告主（資金調達サービスの提供会社）】</w:t>
      </w:r>
    </w:p>
    <w:p w14:paraId="7DC07CDB" w14:textId="77777777" w:rsidR="0049598B" w:rsidRPr="006C4EBC" w:rsidRDefault="0049598B" w:rsidP="00E5522C">
      <w:pPr>
        <w:rPr>
          <w:rFonts w:ascii="ＭＳ Ｐゴシック" w:eastAsia="ＭＳ Ｐゴシック" w:hAnsi="ＭＳ Ｐゴシック"/>
          <w:color w:val="2F5496" w:themeColor="accent1" w:themeShade="BF"/>
          <w:sz w:val="18"/>
          <w:szCs w:val="18"/>
        </w:rPr>
      </w:pPr>
      <w:r w:rsidRPr="006C4EBC">
        <w:rPr>
          <w:rFonts w:ascii="ＭＳ Ｐゴシック" w:eastAsia="ＭＳ Ｐゴシック" w:hAnsi="ＭＳ Ｐゴシック" w:hint="eastAsia"/>
          <w:color w:val="2F5496" w:themeColor="accent1" w:themeShade="BF"/>
          <w:sz w:val="18"/>
          <w:szCs w:val="18"/>
        </w:rPr>
        <w:t>・資金調達ニーズがある会社経営者になかなかアプローチできない</w:t>
      </w:r>
    </w:p>
    <w:p w14:paraId="5C82E7F3" w14:textId="77777777" w:rsidR="0049598B" w:rsidRPr="006C4EBC" w:rsidRDefault="0049598B" w:rsidP="00E5522C">
      <w:pPr>
        <w:rPr>
          <w:rFonts w:ascii="ＭＳ Ｐゴシック" w:eastAsia="ＭＳ Ｐゴシック" w:hAnsi="ＭＳ Ｐゴシック"/>
          <w:color w:val="2F5496" w:themeColor="accent1" w:themeShade="BF"/>
          <w:sz w:val="18"/>
          <w:szCs w:val="18"/>
        </w:rPr>
      </w:pPr>
      <w:r w:rsidRPr="006C4EBC">
        <w:rPr>
          <w:rFonts w:ascii="ＭＳ Ｐゴシック" w:eastAsia="ＭＳ Ｐゴシック" w:hAnsi="ＭＳ Ｐゴシック" w:hint="eastAsia"/>
          <w:color w:val="2F5496" w:themeColor="accent1" w:themeShade="BF"/>
          <w:sz w:val="18"/>
          <w:szCs w:val="18"/>
        </w:rPr>
        <w:t>・ほとんどが紹介（税理士や会計士）に頼っていて、別の集客方法を探している</w:t>
      </w:r>
    </w:p>
    <w:p w14:paraId="25094200" w14:textId="77777777" w:rsidR="0049598B" w:rsidRPr="006C4EBC" w:rsidRDefault="0049598B" w:rsidP="00E5522C">
      <w:pPr>
        <w:rPr>
          <w:rFonts w:ascii="ＭＳ Ｐゴシック" w:eastAsia="ＭＳ Ｐゴシック" w:hAnsi="ＭＳ Ｐゴシック"/>
          <w:color w:val="2F5496" w:themeColor="accent1" w:themeShade="BF"/>
          <w:sz w:val="18"/>
          <w:szCs w:val="18"/>
        </w:rPr>
      </w:pPr>
      <w:r w:rsidRPr="006C4EBC">
        <w:rPr>
          <w:rFonts w:ascii="ＭＳ Ｐゴシック" w:eastAsia="ＭＳ Ｐゴシック" w:hAnsi="ＭＳ Ｐゴシック" w:hint="eastAsia"/>
          <w:color w:val="2F5496" w:themeColor="accent1" w:themeShade="BF"/>
          <w:sz w:val="18"/>
          <w:szCs w:val="18"/>
        </w:rPr>
        <w:t>・自社のサービスの良さをもっと知ってほしい。</w:t>
      </w:r>
    </w:p>
    <w:p w14:paraId="6F35C2FA" w14:textId="77777777" w:rsidR="00977722" w:rsidRPr="006C4EBC" w:rsidRDefault="0049598B" w:rsidP="00E5522C">
      <w:pPr>
        <w:rPr>
          <w:rFonts w:ascii="ＭＳ Ｐゴシック" w:eastAsia="ＭＳ Ｐゴシック" w:hAnsi="ＭＳ Ｐゴシック"/>
          <w:color w:val="2F5496" w:themeColor="accent1" w:themeShade="BF"/>
          <w:sz w:val="18"/>
          <w:szCs w:val="18"/>
        </w:rPr>
      </w:pPr>
      <w:r w:rsidRPr="006C4EBC">
        <w:rPr>
          <w:rFonts w:ascii="ＭＳ Ｐゴシック" w:eastAsia="ＭＳ Ｐゴシック" w:hAnsi="ＭＳ Ｐゴシック" w:hint="eastAsia"/>
          <w:color w:val="2F5496" w:themeColor="accent1" w:themeShade="BF"/>
          <w:sz w:val="18"/>
          <w:szCs w:val="18"/>
        </w:rPr>
        <w:t>・自社のサイトの集客が弱い</w:t>
      </w:r>
    </w:p>
    <w:p w14:paraId="7C85EDDF" w14:textId="77777777" w:rsidR="0041465B" w:rsidRPr="008C1C76" w:rsidRDefault="0041465B" w:rsidP="00E5522C">
      <w:pPr>
        <w:rPr>
          <w:rFonts w:ascii="ＭＳ Ｐゴシック" w:eastAsia="ＭＳ Ｐゴシック" w:hAnsi="ＭＳ Ｐゴシック"/>
          <w:sz w:val="18"/>
          <w:szCs w:val="18"/>
        </w:rPr>
      </w:pPr>
    </w:p>
    <w:p w14:paraId="39038A5C"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○競合サイト</w:t>
      </w:r>
    </w:p>
    <w:tbl>
      <w:tblPr>
        <w:tblStyle w:val="a4"/>
        <w:tblW w:w="0" w:type="auto"/>
        <w:tblLook w:val="04A0" w:firstRow="1" w:lastRow="0" w:firstColumn="1" w:lastColumn="0" w:noHBand="0" w:noVBand="1"/>
      </w:tblPr>
      <w:tblGrid>
        <w:gridCol w:w="3265"/>
        <w:gridCol w:w="1125"/>
        <w:gridCol w:w="1984"/>
        <w:gridCol w:w="2120"/>
      </w:tblGrid>
      <w:tr w:rsidR="00674CBA" w:rsidRPr="00674CBA" w14:paraId="467A059F" w14:textId="77777777" w:rsidTr="00D27AD1">
        <w:trPr>
          <w:trHeight w:val="375"/>
        </w:trPr>
        <w:tc>
          <w:tcPr>
            <w:tcW w:w="3265" w:type="dxa"/>
            <w:noWrap/>
            <w:hideMark/>
          </w:tcPr>
          <w:p w14:paraId="57DFB91F" w14:textId="77777777" w:rsidR="00977722" w:rsidRPr="00674CBA" w:rsidRDefault="00977722" w:rsidP="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競合他社</w:t>
            </w:r>
          </w:p>
        </w:tc>
        <w:tc>
          <w:tcPr>
            <w:tcW w:w="1125" w:type="dxa"/>
            <w:noWrap/>
            <w:hideMark/>
          </w:tcPr>
          <w:p w14:paraId="3CCDC1F7" w14:textId="7273EFB0"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w:t>
            </w:r>
            <w:r w:rsidR="00D27AD1">
              <w:rPr>
                <w:rFonts w:ascii="ＭＳ Ｐゴシック" w:eastAsia="ＭＳ Ｐゴシック" w:hAnsi="ＭＳ Ｐゴシック"/>
                <w:color w:val="2F5496" w:themeColor="accent1" w:themeShade="BF"/>
                <w:sz w:val="18"/>
                <w:szCs w:val="18"/>
              </w:rPr>
              <w:br/>
            </w:r>
            <w:r w:rsidRPr="00674CBA">
              <w:rPr>
                <w:rFonts w:ascii="ＭＳ Ｐゴシック" w:eastAsia="ＭＳ Ｐゴシック" w:hAnsi="ＭＳ Ｐゴシック" w:hint="eastAsia"/>
                <w:color w:val="2F5496" w:themeColor="accent1" w:themeShade="BF"/>
                <w:sz w:val="18"/>
                <w:szCs w:val="18"/>
              </w:rPr>
              <w:t>google順位</w:t>
            </w:r>
          </w:p>
        </w:tc>
        <w:tc>
          <w:tcPr>
            <w:tcW w:w="1984" w:type="dxa"/>
            <w:noWrap/>
            <w:hideMark/>
          </w:tcPr>
          <w:p w14:paraId="3C96E331"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強み</w:t>
            </w:r>
          </w:p>
        </w:tc>
        <w:tc>
          <w:tcPr>
            <w:tcW w:w="2120" w:type="dxa"/>
            <w:noWrap/>
            <w:hideMark/>
          </w:tcPr>
          <w:p w14:paraId="0396AD11"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弱み</w:t>
            </w:r>
          </w:p>
        </w:tc>
      </w:tr>
      <w:tr w:rsidR="00674CBA" w:rsidRPr="00674CBA" w14:paraId="198B0974" w14:textId="77777777" w:rsidTr="00D27AD1">
        <w:trPr>
          <w:trHeight w:val="2250"/>
        </w:trPr>
        <w:tc>
          <w:tcPr>
            <w:tcW w:w="3265" w:type="dxa"/>
            <w:hideMark/>
          </w:tcPr>
          <w:p w14:paraId="52367130"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税理士法人サイトA（https://****）</w:t>
            </w:r>
            <w:r w:rsidRPr="00674CBA">
              <w:rPr>
                <w:rFonts w:ascii="ＭＳ Ｐゴシック" w:eastAsia="ＭＳ Ｐゴシック" w:hAnsi="ＭＳ Ｐゴシック" w:hint="eastAsia"/>
                <w:color w:val="2F5496" w:themeColor="accent1" w:themeShade="BF"/>
                <w:sz w:val="18"/>
                <w:szCs w:val="18"/>
              </w:rPr>
              <w:br/>
              <w:t>資金調達に強い税理士法人のサイト</w:t>
            </w:r>
          </w:p>
        </w:tc>
        <w:tc>
          <w:tcPr>
            <w:tcW w:w="1125" w:type="dxa"/>
            <w:hideMark/>
          </w:tcPr>
          <w:p w14:paraId="0DA122C5" w14:textId="77777777" w:rsidR="00977722" w:rsidRPr="00674CBA" w:rsidRDefault="00977722" w:rsidP="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1位</w:t>
            </w:r>
          </w:p>
        </w:tc>
        <w:tc>
          <w:tcPr>
            <w:tcW w:w="1984" w:type="dxa"/>
            <w:hideMark/>
          </w:tcPr>
          <w:p w14:paraId="79BF9B5B"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・資金調達の実務ベースの詳細なコンテンツ</w:t>
            </w:r>
            <w:r w:rsidRPr="00674CBA">
              <w:rPr>
                <w:rFonts w:ascii="ＭＳ Ｐゴシック" w:eastAsia="ＭＳ Ｐゴシック" w:hAnsi="ＭＳ Ｐゴシック" w:hint="eastAsia"/>
                <w:color w:val="2F5496" w:themeColor="accent1" w:themeShade="BF"/>
                <w:sz w:val="18"/>
                <w:szCs w:val="18"/>
              </w:rPr>
              <w:br/>
              <w:t>・事業歴が長いため、googleのドメイン評価が高い</w:t>
            </w:r>
          </w:p>
        </w:tc>
        <w:tc>
          <w:tcPr>
            <w:tcW w:w="2120" w:type="dxa"/>
            <w:hideMark/>
          </w:tcPr>
          <w:p w14:paraId="46B7F050"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・自社がサポートしている資金調達方法しか情報がない</w:t>
            </w:r>
            <w:r w:rsidRPr="00674CBA">
              <w:rPr>
                <w:rFonts w:ascii="ＭＳ Ｐゴシック" w:eastAsia="ＭＳ Ｐゴシック" w:hAnsi="ＭＳ Ｐゴシック" w:hint="eastAsia"/>
                <w:color w:val="2F5496" w:themeColor="accent1" w:themeShade="BF"/>
                <w:sz w:val="18"/>
                <w:szCs w:val="18"/>
              </w:rPr>
              <w:br/>
              <w:t>・SEOに向いていないサイト構成</w:t>
            </w:r>
          </w:p>
        </w:tc>
      </w:tr>
      <w:tr w:rsidR="00674CBA" w:rsidRPr="00674CBA" w14:paraId="11B9DFAF" w14:textId="77777777" w:rsidTr="00D27AD1">
        <w:trPr>
          <w:trHeight w:val="3000"/>
        </w:trPr>
        <w:tc>
          <w:tcPr>
            <w:tcW w:w="3265" w:type="dxa"/>
            <w:hideMark/>
          </w:tcPr>
          <w:p w14:paraId="05F65932"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資金調達ポータルサイトB（https://****）</w:t>
            </w:r>
            <w:r w:rsidRPr="00674CBA">
              <w:rPr>
                <w:rFonts w:ascii="ＭＳ Ｐゴシック" w:eastAsia="ＭＳ Ｐゴシック" w:hAnsi="ＭＳ Ｐゴシック" w:hint="eastAsia"/>
                <w:color w:val="2F5496" w:themeColor="accent1" w:themeShade="BF"/>
                <w:sz w:val="18"/>
                <w:szCs w:val="18"/>
              </w:rPr>
              <w:br/>
              <w:t>資金調達の総合情報サイト</w:t>
            </w:r>
          </w:p>
        </w:tc>
        <w:tc>
          <w:tcPr>
            <w:tcW w:w="1125" w:type="dxa"/>
            <w:noWrap/>
            <w:hideMark/>
          </w:tcPr>
          <w:p w14:paraId="56C89387" w14:textId="77777777" w:rsidR="00977722" w:rsidRPr="00674CBA" w:rsidRDefault="00977722" w:rsidP="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2位</w:t>
            </w:r>
          </w:p>
        </w:tc>
        <w:tc>
          <w:tcPr>
            <w:tcW w:w="1984" w:type="dxa"/>
            <w:hideMark/>
          </w:tcPr>
          <w:p w14:paraId="67D07D01"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・幅広い資金調達方法を網羅している</w:t>
            </w:r>
            <w:r w:rsidRPr="00674CBA">
              <w:rPr>
                <w:rFonts w:ascii="ＭＳ Ｐゴシック" w:eastAsia="ＭＳ Ｐゴシック" w:hAnsi="ＭＳ Ｐゴシック" w:hint="eastAsia"/>
                <w:color w:val="2F5496" w:themeColor="accent1" w:themeShade="BF"/>
                <w:sz w:val="18"/>
                <w:szCs w:val="18"/>
              </w:rPr>
              <w:br/>
              <w:t>・SEOに向いているサイト構成</w:t>
            </w:r>
          </w:p>
        </w:tc>
        <w:tc>
          <w:tcPr>
            <w:tcW w:w="2120" w:type="dxa"/>
            <w:hideMark/>
          </w:tcPr>
          <w:p w14:paraId="44587CD5"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・すべてのコンテンツでビジネスローンとファクタリングに集客するだけ（利用者のメリットにつながっていない）</w:t>
            </w:r>
            <w:r w:rsidRPr="00674CBA">
              <w:rPr>
                <w:rFonts w:ascii="ＭＳ Ｐゴシック" w:eastAsia="ＭＳ Ｐゴシック" w:hAnsi="ＭＳ Ｐゴシック" w:hint="eastAsia"/>
                <w:color w:val="2F5496" w:themeColor="accent1" w:themeShade="BF"/>
                <w:sz w:val="18"/>
                <w:szCs w:val="18"/>
              </w:rPr>
              <w:br/>
              <w:t>・一つ一つのコンテンツの内容が薄い</w:t>
            </w:r>
          </w:p>
        </w:tc>
      </w:tr>
      <w:tr w:rsidR="00674CBA" w:rsidRPr="00674CBA" w14:paraId="3D3036CB" w14:textId="77777777" w:rsidTr="00D27AD1">
        <w:trPr>
          <w:trHeight w:val="1875"/>
        </w:trPr>
        <w:tc>
          <w:tcPr>
            <w:tcW w:w="3265" w:type="dxa"/>
            <w:hideMark/>
          </w:tcPr>
          <w:p w14:paraId="22C6EA0F"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経理ソフト会社の情報サイトサイトC（https://****）</w:t>
            </w:r>
            <w:r w:rsidRPr="00674CBA">
              <w:rPr>
                <w:rFonts w:ascii="ＭＳ Ｐゴシック" w:eastAsia="ＭＳ Ｐゴシック" w:hAnsi="ＭＳ Ｐゴシック" w:hint="eastAsia"/>
                <w:color w:val="2F5496" w:themeColor="accent1" w:themeShade="BF"/>
                <w:sz w:val="18"/>
                <w:szCs w:val="18"/>
              </w:rPr>
              <w:br/>
              <w:t>経理ソフト会社が運営する情報サイト</w:t>
            </w:r>
          </w:p>
        </w:tc>
        <w:tc>
          <w:tcPr>
            <w:tcW w:w="1125" w:type="dxa"/>
            <w:noWrap/>
            <w:hideMark/>
          </w:tcPr>
          <w:p w14:paraId="440DFEBE"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3位</w:t>
            </w:r>
          </w:p>
        </w:tc>
        <w:tc>
          <w:tcPr>
            <w:tcW w:w="1984" w:type="dxa"/>
            <w:hideMark/>
          </w:tcPr>
          <w:p w14:paraId="67F288D3"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・大手企業なのでgoogleの検索評価が高い</w:t>
            </w:r>
          </w:p>
        </w:tc>
        <w:tc>
          <w:tcPr>
            <w:tcW w:w="2120" w:type="dxa"/>
            <w:hideMark/>
          </w:tcPr>
          <w:p w14:paraId="5E7803A2" w14:textId="77777777" w:rsidR="00977722" w:rsidRPr="00674CBA" w:rsidRDefault="00977722">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・自社の経理ソフトへの集客が目的のサイト</w:t>
            </w:r>
            <w:r w:rsidRPr="00674CBA">
              <w:rPr>
                <w:rFonts w:ascii="ＭＳ Ｐゴシック" w:eastAsia="ＭＳ Ｐゴシック" w:hAnsi="ＭＳ Ｐゴシック" w:hint="eastAsia"/>
                <w:color w:val="2F5496" w:themeColor="accent1" w:themeShade="BF"/>
                <w:sz w:val="18"/>
                <w:szCs w:val="18"/>
              </w:rPr>
              <w:br/>
              <w:t>・一つ一つのコンテンツの内容が薄い</w:t>
            </w:r>
          </w:p>
        </w:tc>
      </w:tr>
    </w:tbl>
    <w:p w14:paraId="7DB2D485" w14:textId="77777777" w:rsidR="00E5522C" w:rsidRPr="008C1C76" w:rsidRDefault="00E5522C" w:rsidP="00E5522C">
      <w:pPr>
        <w:rPr>
          <w:rFonts w:ascii="ＭＳ Ｐゴシック" w:eastAsia="ＭＳ Ｐゴシック" w:hAnsi="ＭＳ Ｐゴシック"/>
          <w:sz w:val="18"/>
          <w:szCs w:val="18"/>
        </w:rPr>
      </w:pPr>
    </w:p>
    <w:p w14:paraId="508FFD28"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⑤競合優位性（セールスポイント・強み）</w:t>
      </w:r>
    </w:p>
    <w:p w14:paraId="3EEFD7B3" w14:textId="77777777" w:rsidR="00E5522C" w:rsidRPr="00674CBA" w:rsidRDefault="0041465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・メディア運営の経験が長く、競合他社に負けないSEOの技術的なノウハウを保有している</w:t>
      </w:r>
    </w:p>
    <w:p w14:paraId="1232C4A6" w14:textId="77777777" w:rsidR="0041465B" w:rsidRPr="00674CBA" w:rsidRDefault="0041465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・資金調達サポート経験があるため、税理士法人の競合サイトと同レベルの質の高いコンテンツを提供できる</w:t>
      </w:r>
    </w:p>
    <w:p w14:paraId="40AEC6E2" w14:textId="77777777" w:rsidR="0041465B" w:rsidRPr="00674CBA" w:rsidRDefault="0041465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・資金調達サポートを自社で行うわけではなく、第三者として仲介するだけなので、幅広い資金調達サポート会社（資金調達サービス）を紹介できる。（サイト訪問者の選択肢が増える）</w:t>
      </w:r>
    </w:p>
    <w:p w14:paraId="0C1096E2" w14:textId="77777777" w:rsidR="0041465B" w:rsidRPr="00674CBA" w:rsidRDefault="0041465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・アンケート調査による実際に資金調達を利用している経営者の声をコンテンツ化することで、他のサイトにはない有効なコンテンツを作るとともにプレスリリースによる集客につなげる</w:t>
      </w:r>
    </w:p>
    <w:p w14:paraId="73791A37" w14:textId="77777777" w:rsidR="0041465B" w:rsidRPr="00674CBA" w:rsidRDefault="0041465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・すでに顧客（広告主）とのリレーション（関係）がある</w:t>
      </w:r>
    </w:p>
    <w:p w14:paraId="07EFA014" w14:textId="77777777" w:rsidR="00E5522C" w:rsidRPr="008C1C76" w:rsidRDefault="00E5522C" w:rsidP="00E5522C">
      <w:pPr>
        <w:rPr>
          <w:rFonts w:ascii="ＭＳ Ｐゴシック" w:eastAsia="ＭＳ Ｐゴシック" w:hAnsi="ＭＳ Ｐゴシック"/>
          <w:sz w:val="18"/>
          <w:szCs w:val="18"/>
        </w:rPr>
      </w:pPr>
    </w:p>
    <w:p w14:paraId="0EDCC88E" w14:textId="77777777" w:rsidR="00E5522C" w:rsidRPr="008C1C76"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■必要資金の理由と資金使途</w:t>
      </w:r>
    </w:p>
    <w:p w14:paraId="4706A649" w14:textId="77777777" w:rsidR="005E7BE4" w:rsidRPr="008C1C76" w:rsidRDefault="005E7BE4" w:rsidP="00E5522C">
      <w:pPr>
        <w:rPr>
          <w:rFonts w:ascii="ＭＳ Ｐゴシック" w:eastAsia="ＭＳ Ｐゴシック" w:hAnsi="ＭＳ Ｐゴシック"/>
          <w:sz w:val="18"/>
          <w:szCs w:val="18"/>
        </w:rPr>
      </w:pPr>
    </w:p>
    <w:p w14:paraId="652608EC" w14:textId="77777777" w:rsidR="00E5522C" w:rsidRPr="008C1C76" w:rsidRDefault="0049598B"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○必要資金の理由</w:t>
      </w:r>
    </w:p>
    <w:p w14:paraId="7F312DBB" w14:textId="77777777" w:rsidR="0049598B" w:rsidRPr="00674CBA" w:rsidRDefault="0049598B"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創業時の、サイトの構築の設備資金、サイトの維持・管理・運営、サイトコンテンツの継続的な生産に関する運転資金として融資を希望します。</w:t>
      </w:r>
    </w:p>
    <w:p w14:paraId="1CB463A2" w14:textId="77777777" w:rsidR="005E7BE4" w:rsidRPr="008C1C76" w:rsidRDefault="005E7BE4" w:rsidP="00E5522C">
      <w:pPr>
        <w:rPr>
          <w:rFonts w:ascii="ＭＳ Ｐゴシック" w:eastAsia="ＭＳ Ｐゴシック" w:hAnsi="ＭＳ Ｐゴシック"/>
          <w:sz w:val="18"/>
          <w:szCs w:val="18"/>
        </w:rPr>
      </w:pPr>
    </w:p>
    <w:p w14:paraId="4F5F0BB4" w14:textId="77777777" w:rsidR="0049598B" w:rsidRPr="008C1C76" w:rsidRDefault="0049598B"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w:t>
      </w:r>
      <w:r w:rsidR="00197215" w:rsidRPr="008C1C76">
        <w:rPr>
          <w:rFonts w:ascii="ＭＳ Ｐゴシック" w:eastAsia="ＭＳ Ｐゴシック" w:hAnsi="ＭＳ Ｐゴシック" w:hint="eastAsia"/>
          <w:sz w:val="18"/>
          <w:szCs w:val="18"/>
        </w:rPr>
        <w:t>資金使途</w:t>
      </w:r>
    </w:p>
    <w:tbl>
      <w:tblPr>
        <w:tblStyle w:val="a4"/>
        <w:tblW w:w="0" w:type="auto"/>
        <w:tblLook w:val="04A0" w:firstRow="1" w:lastRow="0" w:firstColumn="1" w:lastColumn="0" w:noHBand="0" w:noVBand="1"/>
      </w:tblPr>
      <w:tblGrid>
        <w:gridCol w:w="986"/>
        <w:gridCol w:w="4550"/>
        <w:gridCol w:w="986"/>
        <w:gridCol w:w="986"/>
        <w:gridCol w:w="986"/>
      </w:tblGrid>
      <w:tr w:rsidR="00906D84" w:rsidRPr="00906D84" w14:paraId="1D5BEFC4" w14:textId="77777777" w:rsidTr="00906D84">
        <w:trPr>
          <w:trHeight w:val="375"/>
        </w:trPr>
        <w:tc>
          <w:tcPr>
            <w:tcW w:w="1080" w:type="dxa"/>
            <w:noWrap/>
            <w:hideMark/>
          </w:tcPr>
          <w:p w14:paraId="0C50C7AB"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必要な資金</w:t>
            </w:r>
          </w:p>
        </w:tc>
        <w:tc>
          <w:tcPr>
            <w:tcW w:w="5080" w:type="dxa"/>
            <w:noWrap/>
            <w:hideMark/>
          </w:tcPr>
          <w:p w14:paraId="1208A558" w14:textId="77777777" w:rsidR="00906D84" w:rsidRPr="00674CBA" w:rsidRDefault="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内訳</w:t>
            </w:r>
          </w:p>
        </w:tc>
        <w:tc>
          <w:tcPr>
            <w:tcW w:w="1080" w:type="dxa"/>
            <w:noWrap/>
            <w:hideMark/>
          </w:tcPr>
          <w:p w14:paraId="70BBD99D" w14:textId="77777777" w:rsidR="00906D84" w:rsidRPr="00674CBA" w:rsidRDefault="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金額</w:t>
            </w:r>
          </w:p>
        </w:tc>
        <w:tc>
          <w:tcPr>
            <w:tcW w:w="1080" w:type="dxa"/>
            <w:noWrap/>
            <w:hideMark/>
          </w:tcPr>
          <w:p w14:paraId="71984229" w14:textId="77777777" w:rsidR="00906D84" w:rsidRPr="00674CBA" w:rsidRDefault="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資金調達方法</w:t>
            </w:r>
          </w:p>
        </w:tc>
        <w:tc>
          <w:tcPr>
            <w:tcW w:w="1080" w:type="dxa"/>
            <w:noWrap/>
            <w:hideMark/>
          </w:tcPr>
          <w:p w14:paraId="792F0EE9" w14:textId="77777777" w:rsidR="00906D84" w:rsidRPr="00674CBA" w:rsidRDefault="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金額</w:t>
            </w:r>
          </w:p>
        </w:tc>
      </w:tr>
      <w:tr w:rsidR="00906D84" w:rsidRPr="00906D84" w14:paraId="4606976C" w14:textId="77777777" w:rsidTr="00906D84">
        <w:trPr>
          <w:trHeight w:val="375"/>
        </w:trPr>
        <w:tc>
          <w:tcPr>
            <w:tcW w:w="1080" w:type="dxa"/>
            <w:vMerge w:val="restart"/>
            <w:noWrap/>
            <w:hideMark/>
          </w:tcPr>
          <w:p w14:paraId="6B09F410"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設備資金</w:t>
            </w:r>
          </w:p>
        </w:tc>
        <w:tc>
          <w:tcPr>
            <w:tcW w:w="5080" w:type="dxa"/>
            <w:noWrap/>
            <w:hideMark/>
          </w:tcPr>
          <w:p w14:paraId="77E4FD0D"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ウェブサイト構築費</w:t>
            </w:r>
          </w:p>
        </w:tc>
        <w:tc>
          <w:tcPr>
            <w:tcW w:w="1080" w:type="dxa"/>
            <w:noWrap/>
            <w:hideMark/>
          </w:tcPr>
          <w:p w14:paraId="26CCC3A6"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300万円</w:t>
            </w:r>
          </w:p>
        </w:tc>
        <w:tc>
          <w:tcPr>
            <w:tcW w:w="1080" w:type="dxa"/>
            <w:vMerge w:val="restart"/>
            <w:noWrap/>
            <w:hideMark/>
          </w:tcPr>
          <w:p w14:paraId="187A8EC0"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自己資金</w:t>
            </w:r>
          </w:p>
        </w:tc>
        <w:tc>
          <w:tcPr>
            <w:tcW w:w="1080" w:type="dxa"/>
            <w:vMerge w:val="restart"/>
            <w:noWrap/>
            <w:hideMark/>
          </w:tcPr>
          <w:p w14:paraId="30C30E41"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400万円</w:t>
            </w:r>
          </w:p>
        </w:tc>
      </w:tr>
      <w:tr w:rsidR="00906D84" w:rsidRPr="00906D84" w14:paraId="22D78B2A" w14:textId="77777777" w:rsidTr="00906D84">
        <w:trPr>
          <w:trHeight w:val="375"/>
        </w:trPr>
        <w:tc>
          <w:tcPr>
            <w:tcW w:w="1080" w:type="dxa"/>
            <w:vMerge/>
            <w:hideMark/>
          </w:tcPr>
          <w:p w14:paraId="05EBF2D7"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47CFC519"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敷金・保証金</w:t>
            </w:r>
          </w:p>
        </w:tc>
        <w:tc>
          <w:tcPr>
            <w:tcW w:w="1080" w:type="dxa"/>
            <w:noWrap/>
            <w:hideMark/>
          </w:tcPr>
          <w:p w14:paraId="08C92342"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100万円</w:t>
            </w:r>
          </w:p>
        </w:tc>
        <w:tc>
          <w:tcPr>
            <w:tcW w:w="1080" w:type="dxa"/>
            <w:vMerge/>
            <w:hideMark/>
          </w:tcPr>
          <w:p w14:paraId="275A3FEB"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4C52E2E7"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3BF5D699" w14:textId="77777777" w:rsidTr="00906D84">
        <w:trPr>
          <w:trHeight w:val="375"/>
        </w:trPr>
        <w:tc>
          <w:tcPr>
            <w:tcW w:w="1080" w:type="dxa"/>
            <w:vMerge/>
            <w:hideMark/>
          </w:tcPr>
          <w:p w14:paraId="42029C87"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793BD1D0"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パソコンなどの備品</w:t>
            </w:r>
          </w:p>
        </w:tc>
        <w:tc>
          <w:tcPr>
            <w:tcW w:w="1080" w:type="dxa"/>
            <w:noWrap/>
            <w:hideMark/>
          </w:tcPr>
          <w:p w14:paraId="06ED128D"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50万円</w:t>
            </w:r>
          </w:p>
        </w:tc>
        <w:tc>
          <w:tcPr>
            <w:tcW w:w="1080" w:type="dxa"/>
            <w:vMerge w:val="restart"/>
            <w:noWrap/>
            <w:hideMark/>
          </w:tcPr>
          <w:p w14:paraId="4FED539C"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創業融資</w:t>
            </w:r>
          </w:p>
        </w:tc>
        <w:tc>
          <w:tcPr>
            <w:tcW w:w="1080" w:type="dxa"/>
            <w:vMerge w:val="restart"/>
            <w:noWrap/>
            <w:hideMark/>
          </w:tcPr>
          <w:p w14:paraId="5EAD5DD6"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800万円</w:t>
            </w:r>
          </w:p>
        </w:tc>
      </w:tr>
      <w:tr w:rsidR="00906D84" w:rsidRPr="00906D84" w14:paraId="7DC080EB" w14:textId="77777777" w:rsidTr="00906D84">
        <w:trPr>
          <w:trHeight w:val="375"/>
        </w:trPr>
        <w:tc>
          <w:tcPr>
            <w:tcW w:w="1080" w:type="dxa"/>
            <w:vMerge/>
            <w:hideMark/>
          </w:tcPr>
          <w:p w14:paraId="61368F16"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051C213A"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オフィス家具</w:t>
            </w:r>
          </w:p>
        </w:tc>
        <w:tc>
          <w:tcPr>
            <w:tcW w:w="1080" w:type="dxa"/>
            <w:noWrap/>
            <w:hideMark/>
          </w:tcPr>
          <w:p w14:paraId="23336691"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50万円</w:t>
            </w:r>
          </w:p>
        </w:tc>
        <w:tc>
          <w:tcPr>
            <w:tcW w:w="1080" w:type="dxa"/>
            <w:vMerge/>
            <w:hideMark/>
          </w:tcPr>
          <w:p w14:paraId="05F2A0DF"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48123678"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32791C68" w14:textId="77777777" w:rsidTr="00906D84">
        <w:trPr>
          <w:trHeight w:val="375"/>
        </w:trPr>
        <w:tc>
          <w:tcPr>
            <w:tcW w:w="1080" w:type="dxa"/>
            <w:vMerge w:val="restart"/>
            <w:noWrap/>
            <w:hideMark/>
          </w:tcPr>
          <w:p w14:paraId="5D1EA3B7"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運転資金</w:t>
            </w:r>
          </w:p>
        </w:tc>
        <w:tc>
          <w:tcPr>
            <w:tcW w:w="5080" w:type="dxa"/>
            <w:noWrap/>
            <w:hideMark/>
          </w:tcPr>
          <w:p w14:paraId="7B7B967E"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広告宣伝費（6カ月分　×　50万円）</w:t>
            </w:r>
          </w:p>
        </w:tc>
        <w:tc>
          <w:tcPr>
            <w:tcW w:w="1080" w:type="dxa"/>
            <w:noWrap/>
            <w:hideMark/>
          </w:tcPr>
          <w:p w14:paraId="4F495902"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300万円</w:t>
            </w:r>
          </w:p>
        </w:tc>
        <w:tc>
          <w:tcPr>
            <w:tcW w:w="1080" w:type="dxa"/>
            <w:vMerge/>
            <w:hideMark/>
          </w:tcPr>
          <w:p w14:paraId="4BE877AB"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3043C213"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685F3512" w14:textId="77777777" w:rsidTr="00906D84">
        <w:trPr>
          <w:trHeight w:val="375"/>
        </w:trPr>
        <w:tc>
          <w:tcPr>
            <w:tcW w:w="1080" w:type="dxa"/>
            <w:vMerge/>
            <w:hideMark/>
          </w:tcPr>
          <w:p w14:paraId="6B43A2E3"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1CCCC7E4"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人件費（6カ月分　×　30万円）</w:t>
            </w:r>
          </w:p>
        </w:tc>
        <w:tc>
          <w:tcPr>
            <w:tcW w:w="1080" w:type="dxa"/>
            <w:noWrap/>
            <w:hideMark/>
          </w:tcPr>
          <w:p w14:paraId="771D3F2E"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180万円</w:t>
            </w:r>
          </w:p>
        </w:tc>
        <w:tc>
          <w:tcPr>
            <w:tcW w:w="1080" w:type="dxa"/>
            <w:vMerge/>
            <w:hideMark/>
          </w:tcPr>
          <w:p w14:paraId="380DC13F"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02BB5958"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3672AAB6" w14:textId="77777777" w:rsidTr="00906D84">
        <w:trPr>
          <w:trHeight w:val="375"/>
        </w:trPr>
        <w:tc>
          <w:tcPr>
            <w:tcW w:w="1080" w:type="dxa"/>
            <w:vMerge/>
            <w:hideMark/>
          </w:tcPr>
          <w:p w14:paraId="2783E4E9"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09F1824F"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地代家賃・光熱費（6カ月分　×　20万円）</w:t>
            </w:r>
          </w:p>
        </w:tc>
        <w:tc>
          <w:tcPr>
            <w:tcW w:w="1080" w:type="dxa"/>
            <w:noWrap/>
            <w:hideMark/>
          </w:tcPr>
          <w:p w14:paraId="1120C501"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120万円</w:t>
            </w:r>
          </w:p>
        </w:tc>
        <w:tc>
          <w:tcPr>
            <w:tcW w:w="1080" w:type="dxa"/>
            <w:vMerge/>
            <w:hideMark/>
          </w:tcPr>
          <w:p w14:paraId="31326299"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74FD5A00"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671FE2C8" w14:textId="77777777" w:rsidTr="00906D84">
        <w:trPr>
          <w:trHeight w:val="375"/>
        </w:trPr>
        <w:tc>
          <w:tcPr>
            <w:tcW w:w="1080" w:type="dxa"/>
            <w:vMerge/>
            <w:hideMark/>
          </w:tcPr>
          <w:p w14:paraId="680BD391"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28C05E82"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ウェブサイト保守費（6カ月分　×　5万円）</w:t>
            </w:r>
          </w:p>
        </w:tc>
        <w:tc>
          <w:tcPr>
            <w:tcW w:w="1080" w:type="dxa"/>
            <w:noWrap/>
            <w:hideMark/>
          </w:tcPr>
          <w:p w14:paraId="76F66C3A"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60万円</w:t>
            </w:r>
          </w:p>
        </w:tc>
        <w:tc>
          <w:tcPr>
            <w:tcW w:w="1080" w:type="dxa"/>
            <w:vMerge/>
            <w:hideMark/>
          </w:tcPr>
          <w:p w14:paraId="66A2E674"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126FD3E0"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2F4BC7BD" w14:textId="77777777" w:rsidTr="00906D84">
        <w:trPr>
          <w:trHeight w:val="375"/>
        </w:trPr>
        <w:tc>
          <w:tcPr>
            <w:tcW w:w="1080" w:type="dxa"/>
            <w:vMerge/>
            <w:hideMark/>
          </w:tcPr>
          <w:p w14:paraId="4D4C0B84"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5080" w:type="dxa"/>
            <w:noWrap/>
            <w:hideMark/>
          </w:tcPr>
          <w:p w14:paraId="7962A044"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その他</w:t>
            </w:r>
          </w:p>
        </w:tc>
        <w:tc>
          <w:tcPr>
            <w:tcW w:w="1080" w:type="dxa"/>
            <w:noWrap/>
            <w:hideMark/>
          </w:tcPr>
          <w:p w14:paraId="57AB3E52"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40万円</w:t>
            </w:r>
          </w:p>
        </w:tc>
        <w:tc>
          <w:tcPr>
            <w:tcW w:w="1080" w:type="dxa"/>
            <w:vMerge/>
            <w:hideMark/>
          </w:tcPr>
          <w:p w14:paraId="5F82C619" w14:textId="77777777" w:rsidR="00906D84" w:rsidRPr="00674CBA" w:rsidRDefault="00906D84">
            <w:pPr>
              <w:rPr>
                <w:rFonts w:ascii="ＭＳ Ｐゴシック" w:eastAsia="ＭＳ Ｐゴシック" w:hAnsi="ＭＳ Ｐゴシック"/>
                <w:color w:val="2F5496" w:themeColor="accent1" w:themeShade="BF"/>
                <w:sz w:val="18"/>
                <w:szCs w:val="18"/>
              </w:rPr>
            </w:pPr>
          </w:p>
        </w:tc>
        <w:tc>
          <w:tcPr>
            <w:tcW w:w="1080" w:type="dxa"/>
            <w:vMerge/>
            <w:hideMark/>
          </w:tcPr>
          <w:p w14:paraId="36F6A604" w14:textId="77777777" w:rsidR="00906D84" w:rsidRPr="00674CBA" w:rsidRDefault="00906D84">
            <w:pPr>
              <w:rPr>
                <w:rFonts w:ascii="ＭＳ Ｐゴシック" w:eastAsia="ＭＳ Ｐゴシック" w:hAnsi="ＭＳ Ｐゴシック"/>
                <w:color w:val="2F5496" w:themeColor="accent1" w:themeShade="BF"/>
                <w:sz w:val="18"/>
                <w:szCs w:val="18"/>
              </w:rPr>
            </w:pPr>
          </w:p>
        </w:tc>
      </w:tr>
      <w:tr w:rsidR="00906D84" w:rsidRPr="00906D84" w14:paraId="603565DA" w14:textId="77777777" w:rsidTr="00906D84">
        <w:trPr>
          <w:trHeight w:val="375"/>
        </w:trPr>
        <w:tc>
          <w:tcPr>
            <w:tcW w:w="1080" w:type="dxa"/>
            <w:noWrap/>
            <w:hideMark/>
          </w:tcPr>
          <w:p w14:paraId="093A60CD"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合計</w:t>
            </w:r>
          </w:p>
        </w:tc>
        <w:tc>
          <w:tcPr>
            <w:tcW w:w="5080" w:type="dxa"/>
            <w:noWrap/>
            <w:hideMark/>
          </w:tcPr>
          <w:p w14:paraId="1FA0425C" w14:textId="77777777" w:rsidR="00906D84" w:rsidRPr="00674CBA" w:rsidRDefault="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p>
        </w:tc>
        <w:tc>
          <w:tcPr>
            <w:tcW w:w="1080" w:type="dxa"/>
            <w:noWrap/>
            <w:hideMark/>
          </w:tcPr>
          <w:p w14:paraId="621E8B80"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1200万円</w:t>
            </w:r>
          </w:p>
        </w:tc>
        <w:tc>
          <w:tcPr>
            <w:tcW w:w="1080" w:type="dxa"/>
            <w:noWrap/>
            <w:hideMark/>
          </w:tcPr>
          <w:p w14:paraId="48DAA3A9"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合計</w:t>
            </w:r>
          </w:p>
        </w:tc>
        <w:tc>
          <w:tcPr>
            <w:tcW w:w="1080" w:type="dxa"/>
            <w:noWrap/>
            <w:hideMark/>
          </w:tcPr>
          <w:p w14:paraId="06C57565" w14:textId="77777777" w:rsidR="00906D84" w:rsidRPr="00674CBA" w:rsidRDefault="00906D84" w:rsidP="00906D84">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1200万円</w:t>
            </w:r>
          </w:p>
        </w:tc>
      </w:tr>
    </w:tbl>
    <w:p w14:paraId="7B9144F1" w14:textId="77777777" w:rsidR="00906D84" w:rsidRDefault="00906D84" w:rsidP="00E5522C">
      <w:pPr>
        <w:rPr>
          <w:rFonts w:ascii="ＭＳ Ｐゴシック" w:eastAsia="ＭＳ Ｐゴシック" w:hAnsi="ＭＳ Ｐゴシック"/>
          <w:sz w:val="18"/>
          <w:szCs w:val="18"/>
        </w:rPr>
      </w:pPr>
    </w:p>
    <w:p w14:paraId="0F0ECF35"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【ウェブサイト構築費】</w:t>
      </w:r>
    </w:p>
    <w:p w14:paraId="462FEF42" w14:textId="77777777" w:rsidR="0049598B"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今回のウェブサイトの開発費用となります。</w:t>
      </w:r>
    </w:p>
    <w:p w14:paraId="37FA89FF"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【広告宣伝費】</w:t>
      </w:r>
    </w:p>
    <w:p w14:paraId="218CDF5E"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SEOツール：7万円、リスティング広告：30万円、アンケート調査：10万円、プレスリリース：3万円、</w:t>
      </w:r>
    </w:p>
    <w:p w14:paraId="3461E9EC"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【人件費】</w:t>
      </w:r>
    </w:p>
    <w:p w14:paraId="2B57D53B"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lastRenderedPageBreak/>
        <w:t>外注ライターを利用することを想定。1文字1円で3,000文字の記事を月100記事投入する予定です。</w:t>
      </w:r>
    </w:p>
    <w:p w14:paraId="639C11BF"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【地代家賃・光熱費】</w:t>
      </w:r>
    </w:p>
    <w:p w14:paraId="7561BA01"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オフィスを借りる必要と光熱費です。コピー機のリース代なども含みます。</w:t>
      </w:r>
    </w:p>
    <w:p w14:paraId="4129AE9A" w14:textId="77777777" w:rsidR="005E7BE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【ウェブサイト保守費】</w:t>
      </w:r>
    </w:p>
    <w:p w14:paraId="771C15B2" w14:textId="77777777" w:rsidR="001A2B34" w:rsidRPr="00674CBA" w:rsidRDefault="005E7BE4"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構築したウェブサイトのシステムの保守費用となります。サーバー費用、ドメイン費用なども含まれます。</w:t>
      </w:r>
    </w:p>
    <w:p w14:paraId="0B794002" w14:textId="77777777" w:rsidR="005E7BE4" w:rsidRPr="008C1C76" w:rsidRDefault="005E7BE4" w:rsidP="00E5522C">
      <w:pPr>
        <w:rPr>
          <w:rFonts w:ascii="ＭＳ Ｐゴシック" w:eastAsia="ＭＳ Ｐゴシック" w:hAnsi="ＭＳ Ｐゴシック"/>
          <w:sz w:val="18"/>
          <w:szCs w:val="18"/>
        </w:rPr>
      </w:pPr>
    </w:p>
    <w:p w14:paraId="45994765" w14:textId="77777777" w:rsidR="00E5522C" w:rsidRDefault="00E5522C"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■事業の見通し</w:t>
      </w:r>
      <w:r w:rsidR="00615C7A" w:rsidRPr="008C1C76">
        <w:rPr>
          <w:rFonts w:ascii="ＭＳ Ｐゴシック" w:eastAsia="ＭＳ Ｐゴシック" w:hAnsi="ＭＳ Ｐゴシック" w:hint="eastAsia"/>
          <w:sz w:val="18"/>
          <w:szCs w:val="18"/>
        </w:rPr>
        <w:t>、収支計算の根拠</w:t>
      </w:r>
    </w:p>
    <w:p w14:paraId="2454D026" w14:textId="77777777" w:rsidR="00906D84" w:rsidRPr="008C1C76" w:rsidRDefault="00906D84" w:rsidP="00E5522C">
      <w:pPr>
        <w:rPr>
          <w:rFonts w:ascii="ＭＳ Ｐゴシック" w:eastAsia="ＭＳ Ｐゴシック" w:hAnsi="ＭＳ Ｐゴシック"/>
          <w:sz w:val="18"/>
          <w:szCs w:val="18"/>
        </w:rPr>
      </w:pPr>
    </w:p>
    <w:p w14:paraId="64C20F34" w14:textId="77777777" w:rsidR="00615C7A" w:rsidRPr="008C1C76" w:rsidRDefault="00615C7A" w:rsidP="00E5522C">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①収支計算の考え方</w:t>
      </w:r>
    </w:p>
    <w:p w14:paraId="03CE3016" w14:textId="77777777" w:rsidR="00C4110D" w:rsidRPr="00674CBA" w:rsidRDefault="009B18FC" w:rsidP="00E5522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収益モデルは</w:t>
      </w:r>
    </w:p>
    <w:p w14:paraId="18176894" w14:textId="77777777" w:rsidR="009B18FC" w:rsidRPr="00674CBA" w:rsidRDefault="009B18FC" w:rsidP="009B18FC">
      <w:pPr>
        <w:pStyle w:val="a3"/>
        <w:numPr>
          <w:ilvl w:val="0"/>
          <w:numId w:val="3"/>
        </w:numPr>
        <w:ind w:leftChars="0"/>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広告収益</w:t>
      </w:r>
    </w:p>
    <w:p w14:paraId="5513AC2A" w14:textId="77777777" w:rsidR="009B18FC" w:rsidRPr="00674CBA" w:rsidRDefault="009B18FC" w:rsidP="009B18FC">
      <w:pPr>
        <w:pStyle w:val="a3"/>
        <w:numPr>
          <w:ilvl w:val="0"/>
          <w:numId w:val="3"/>
        </w:numPr>
        <w:ind w:leftChars="0"/>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掲載企業の月額料金</w:t>
      </w:r>
    </w:p>
    <w:p w14:paraId="6EC09C26" w14:textId="77777777" w:rsidR="009B18FC" w:rsidRPr="00674CBA" w:rsidRDefault="009B18FC" w:rsidP="009B18F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の2パターンとなります。</w:t>
      </w:r>
    </w:p>
    <w:p w14:paraId="6E335649" w14:textId="77777777" w:rsidR="009B18FC" w:rsidRPr="00674CBA" w:rsidRDefault="009B18FC" w:rsidP="009B18FC">
      <w:pPr>
        <w:rPr>
          <w:rFonts w:ascii="ＭＳ Ｐゴシック" w:eastAsia="ＭＳ Ｐゴシック" w:hAnsi="ＭＳ Ｐゴシック"/>
          <w:color w:val="2F5496" w:themeColor="accent1" w:themeShade="BF"/>
          <w:sz w:val="18"/>
          <w:szCs w:val="18"/>
        </w:rPr>
      </w:pPr>
    </w:p>
    <w:p w14:paraId="428231B8" w14:textId="77777777" w:rsidR="009B18FC" w:rsidRPr="00674CBA" w:rsidRDefault="009B18FC" w:rsidP="009B18F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広告収益に関しては、ウェブサイトの訪問者数（PV）数に比例し</w:t>
      </w:r>
    </w:p>
    <w:p w14:paraId="17BA3BC9" w14:textId="77777777" w:rsidR="009B18FC" w:rsidRPr="00674CBA" w:rsidRDefault="009B18FC" w:rsidP="009B18F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color w:val="2F5496" w:themeColor="accent1" w:themeShade="BF"/>
          <w:sz w:val="18"/>
          <w:szCs w:val="18"/>
        </w:rPr>
        <w:t>掲載企業の月額料金</w:t>
      </w:r>
      <w:r w:rsidRPr="00674CBA">
        <w:rPr>
          <w:rFonts w:ascii="ＭＳ Ｐゴシック" w:eastAsia="ＭＳ Ｐゴシック" w:hAnsi="ＭＳ Ｐゴシック" w:hint="eastAsia"/>
          <w:color w:val="2F5496" w:themeColor="accent1" w:themeShade="BF"/>
          <w:sz w:val="18"/>
          <w:szCs w:val="18"/>
        </w:rPr>
        <w:t>に関しては、営業活動による顧客獲得によって計算されます。</w:t>
      </w:r>
    </w:p>
    <w:p w14:paraId="5E943CA0" w14:textId="77777777" w:rsidR="008C1C76" w:rsidRPr="00674CBA" w:rsidRDefault="008C1C76" w:rsidP="009B18FC">
      <w:pPr>
        <w:rPr>
          <w:rFonts w:ascii="ＭＳ Ｐゴシック" w:eastAsia="ＭＳ Ｐゴシック" w:hAnsi="ＭＳ Ｐゴシック"/>
          <w:color w:val="2F5496" w:themeColor="accent1" w:themeShade="BF"/>
          <w:sz w:val="18"/>
          <w:szCs w:val="18"/>
        </w:rPr>
      </w:pPr>
    </w:p>
    <w:p w14:paraId="77E69F36" w14:textId="77777777" w:rsidR="008C1C76" w:rsidRPr="00674CBA" w:rsidRDefault="008C1C76" w:rsidP="009B18FC">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将来的には「広告収益」がメインの収入源になりますが、立ち上げ当初は「掲載企業の月額料金」がメインの収入源となります。</w:t>
      </w:r>
    </w:p>
    <w:p w14:paraId="6576D9B2" w14:textId="77777777" w:rsidR="00615C7A" w:rsidRPr="008C1C76" w:rsidRDefault="00615C7A" w:rsidP="009B18FC">
      <w:pPr>
        <w:rPr>
          <w:rFonts w:ascii="ＭＳ Ｐゴシック" w:eastAsia="ＭＳ Ｐゴシック" w:hAnsi="ＭＳ Ｐゴシック"/>
          <w:sz w:val="18"/>
          <w:szCs w:val="18"/>
        </w:rPr>
      </w:pPr>
    </w:p>
    <w:p w14:paraId="1B8A5DE7" w14:textId="77777777" w:rsidR="009B18FC" w:rsidRPr="008C1C76" w:rsidRDefault="00615C7A" w:rsidP="00615C7A">
      <w:pPr>
        <w:rPr>
          <w:rFonts w:ascii="ＭＳ Ｐゴシック" w:eastAsia="ＭＳ Ｐゴシック" w:hAnsi="ＭＳ Ｐゴシック"/>
          <w:sz w:val="18"/>
          <w:szCs w:val="18"/>
        </w:rPr>
      </w:pPr>
      <w:r w:rsidRPr="008C1C76">
        <w:rPr>
          <w:rFonts w:ascii="ＭＳ Ｐゴシック" w:eastAsia="ＭＳ Ｐゴシック" w:hAnsi="ＭＳ Ｐゴシック" w:hint="eastAsia"/>
          <w:sz w:val="18"/>
          <w:szCs w:val="18"/>
        </w:rPr>
        <w:t>②売上高</w:t>
      </w:r>
    </w:p>
    <w:p w14:paraId="26413166" w14:textId="77777777" w:rsidR="00615C7A"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【広告収益】</w:t>
      </w:r>
    </w:p>
    <w:p w14:paraId="2E10DEA9" w14:textId="77777777" w:rsidR="008C1C76" w:rsidRPr="00674CBA" w:rsidRDefault="008C1C76" w:rsidP="00906D84">
      <w:pPr>
        <w:ind w:firstLineChars="100" w:firstLine="180"/>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広告収益　＝　PV数　×　PV単価</w:t>
      </w:r>
    </w:p>
    <w:p w14:paraId="583AD39B"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によって計算されます。</w:t>
      </w:r>
    </w:p>
    <w:p w14:paraId="63D4D5D2"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PV単価は、一般的には＠0.1円程度ですが、今回のメディアは「</w:t>
      </w:r>
      <w:proofErr w:type="spellStart"/>
      <w:r w:rsidRPr="00674CBA">
        <w:rPr>
          <w:rFonts w:ascii="ＭＳ Ｐゴシック" w:eastAsia="ＭＳ Ｐゴシック" w:hAnsi="ＭＳ Ｐゴシック" w:hint="eastAsia"/>
          <w:color w:val="2F5496" w:themeColor="accent1" w:themeShade="BF"/>
          <w:sz w:val="18"/>
          <w:szCs w:val="18"/>
        </w:rPr>
        <w:t>BtoB</w:t>
      </w:r>
      <w:proofErr w:type="spellEnd"/>
      <w:r w:rsidRPr="00674CBA">
        <w:rPr>
          <w:rFonts w:ascii="ＭＳ Ｐゴシック" w:eastAsia="ＭＳ Ｐゴシック" w:hAnsi="ＭＳ Ｐゴシック" w:hint="eastAsia"/>
          <w:color w:val="2F5496" w:themeColor="accent1" w:themeShade="BF"/>
          <w:sz w:val="18"/>
          <w:szCs w:val="18"/>
        </w:rPr>
        <w:t>」のメディアであり、資金調達という販売単価の高い商材・サービスのメディアですので、過去の経験則から＠10円のPV単価を設定できると考えております。</w:t>
      </w:r>
    </w:p>
    <w:p w14:paraId="771BC46F"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p>
    <w:p w14:paraId="7F4BCCC8"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PV数に関しては、集客施策によって変動します。</w:t>
      </w:r>
    </w:p>
    <w:p w14:paraId="19FC1B9B"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p>
    <w:p w14:paraId="77BBC207" w14:textId="77777777" w:rsidR="008C1C76"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r w:rsidR="008C1C76" w:rsidRPr="00674CBA">
        <w:rPr>
          <w:rFonts w:ascii="ＭＳ Ｐゴシック" w:eastAsia="ＭＳ Ｐゴシック" w:hAnsi="ＭＳ Ｐゴシック" w:hint="eastAsia"/>
          <w:color w:val="2F5496" w:themeColor="accent1" w:themeShade="BF"/>
          <w:sz w:val="18"/>
          <w:szCs w:val="18"/>
        </w:rPr>
        <w:t>SEO　→　掲載順位に連動して、「検索数　×　想定クリック率」で計算されます。検索数は、前述した</w:t>
      </w:r>
      <w:r w:rsidR="008C1C76" w:rsidRPr="00674CBA">
        <w:rPr>
          <w:rFonts w:ascii="ＭＳ Ｐゴシック" w:eastAsia="ＭＳ Ｐゴシック" w:hAnsi="ＭＳ Ｐゴシック"/>
          <w:color w:val="2F5496" w:themeColor="accent1" w:themeShade="BF"/>
          <w:sz w:val="18"/>
          <w:szCs w:val="18"/>
        </w:rPr>
        <w:t>185,856</w:t>
      </w:r>
      <w:r w:rsidR="008C1C76" w:rsidRPr="00674CBA">
        <w:rPr>
          <w:rFonts w:ascii="ＭＳ Ｐゴシック" w:eastAsia="ＭＳ Ｐゴシック" w:hAnsi="ＭＳ Ｐゴシック" w:hint="eastAsia"/>
          <w:color w:val="2F5496" w:themeColor="accent1" w:themeShade="BF"/>
          <w:sz w:val="18"/>
          <w:szCs w:val="18"/>
        </w:rPr>
        <w:t>検索／月で計算し、想定クリック率は、googleが公表しているデータを参考にし、経験則から調整しています。</w:t>
      </w:r>
    </w:p>
    <w:p w14:paraId="790F73A3" w14:textId="77777777" w:rsidR="008C1C76"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r w:rsidR="008C1C76" w:rsidRPr="00674CBA">
        <w:rPr>
          <w:rFonts w:ascii="ＭＳ Ｐゴシック" w:eastAsia="ＭＳ Ｐゴシック" w:hAnsi="ＭＳ Ｐゴシック" w:hint="eastAsia"/>
          <w:color w:val="2F5496" w:themeColor="accent1" w:themeShade="BF"/>
          <w:sz w:val="18"/>
          <w:szCs w:val="18"/>
        </w:rPr>
        <w:t>リスティング広告　→　リスティング広告は、クリック数に応じた課金型の広告ですので、上記キーワードでの見積もり結果通り、＠150円のクリック数で予算30万円での計算となります。</w:t>
      </w:r>
    </w:p>
    <w:p w14:paraId="60D42009" w14:textId="77777777" w:rsidR="008C1C76"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r w:rsidR="008C1C76" w:rsidRPr="00674CBA">
        <w:rPr>
          <w:rFonts w:ascii="ＭＳ Ｐゴシック" w:eastAsia="ＭＳ Ｐゴシック" w:hAnsi="ＭＳ Ｐゴシック" w:hint="eastAsia"/>
          <w:color w:val="2F5496" w:themeColor="accent1" w:themeShade="BF"/>
          <w:sz w:val="18"/>
          <w:szCs w:val="18"/>
        </w:rPr>
        <w:t>プレスリリース　→　1回のプレスリリースで500訪問を想定しています。</w:t>
      </w:r>
    </w:p>
    <w:p w14:paraId="44DDE1CB"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p>
    <w:p w14:paraId="0F2C1180"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上記の訪問者数に対して、1人あたり2.5</w:t>
      </w:r>
      <w:r w:rsidRPr="00674CBA">
        <w:rPr>
          <w:rFonts w:ascii="ＭＳ Ｐゴシック" w:eastAsia="ＭＳ Ｐゴシック" w:hAnsi="ＭＳ Ｐゴシック"/>
          <w:color w:val="2F5496" w:themeColor="accent1" w:themeShade="BF"/>
          <w:sz w:val="18"/>
          <w:szCs w:val="18"/>
        </w:rPr>
        <w:t>PV</w:t>
      </w:r>
      <w:r w:rsidRPr="00674CBA">
        <w:rPr>
          <w:rFonts w:ascii="ＭＳ Ｐゴシック" w:eastAsia="ＭＳ Ｐゴシック" w:hAnsi="ＭＳ Ｐゴシック" w:hint="eastAsia"/>
          <w:color w:val="2F5496" w:themeColor="accent1" w:themeShade="BF"/>
          <w:sz w:val="18"/>
          <w:szCs w:val="18"/>
        </w:rPr>
        <w:t>の閲覧が発生すると想定し、PV数を計算しています。</w:t>
      </w:r>
    </w:p>
    <w:p w14:paraId="28A80C6E"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p>
    <w:p w14:paraId="51F1A2E3"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color w:val="2F5496" w:themeColor="accent1" w:themeShade="BF"/>
          <w:sz w:val="18"/>
          <w:szCs w:val="18"/>
        </w:rPr>
        <w:t>掲載企業の月額料金</w:t>
      </w:r>
      <w:r w:rsidRPr="00674CBA">
        <w:rPr>
          <w:rFonts w:ascii="ＭＳ Ｐゴシック" w:eastAsia="ＭＳ Ｐゴシック" w:hAnsi="ＭＳ Ｐゴシック" w:hint="eastAsia"/>
          <w:color w:val="2F5496" w:themeColor="accent1" w:themeShade="BF"/>
          <w:sz w:val="18"/>
          <w:szCs w:val="18"/>
        </w:rPr>
        <w:t>】</w:t>
      </w:r>
    </w:p>
    <w:p w14:paraId="3E02D0E1" w14:textId="77777777" w:rsidR="008C1C76" w:rsidRPr="00674CBA" w:rsidRDefault="008C1C76"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過去の顧客へのプレ営業で</w:t>
      </w:r>
      <w:r w:rsidR="00906D84" w:rsidRPr="00674CBA">
        <w:rPr>
          <w:rFonts w:ascii="ＭＳ Ｐゴシック" w:eastAsia="ＭＳ Ｐゴシック" w:hAnsi="ＭＳ Ｐゴシック"/>
          <w:color w:val="2F5496" w:themeColor="accent1" w:themeShade="BF"/>
          <w:sz w:val="18"/>
          <w:szCs w:val="18"/>
        </w:rPr>
        <w:t>3</w:t>
      </w:r>
      <w:r w:rsidRPr="00674CBA">
        <w:rPr>
          <w:rFonts w:ascii="ＭＳ Ｐゴシック" w:eastAsia="ＭＳ Ｐゴシック" w:hAnsi="ＭＳ Ｐゴシック" w:hint="eastAsia"/>
          <w:color w:val="2F5496" w:themeColor="accent1" w:themeShade="BF"/>
          <w:sz w:val="18"/>
          <w:szCs w:val="18"/>
        </w:rPr>
        <w:t>0社程度の見込み顧客を抑えています。</w:t>
      </w:r>
    </w:p>
    <w:p w14:paraId="0D142F98" w14:textId="77777777" w:rsidR="008C1C76"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その上で、営業活動で月10社の契約を想定しています。</w:t>
      </w:r>
    </w:p>
    <w:p w14:paraId="5A728441" w14:textId="77777777" w:rsidR="00906D84"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基本的にはPULL型の営業ですので、引き合いをクロージングさせる形になります。</w:t>
      </w:r>
    </w:p>
    <w:p w14:paraId="764887A1" w14:textId="77777777" w:rsidR="00906D84"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資金調達BANKのPV数が増えるに応じて、引き合い（ウェブサイトからの掲載依頼）も増加します。</w:t>
      </w:r>
    </w:p>
    <w:p w14:paraId="57881968" w14:textId="77777777" w:rsidR="00906D84" w:rsidRPr="00674CBA" w:rsidRDefault="00906D84" w:rsidP="00906D84">
      <w:pPr>
        <w:ind w:firstLineChars="100" w:firstLine="180"/>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掲載依頼数　＝　PV数　×　0.</w:t>
      </w:r>
      <w:r w:rsidRPr="00674CBA">
        <w:rPr>
          <w:rFonts w:ascii="ＭＳ Ｐゴシック" w:eastAsia="ＭＳ Ｐゴシック" w:hAnsi="ＭＳ Ｐゴシック"/>
          <w:color w:val="2F5496" w:themeColor="accent1" w:themeShade="BF"/>
          <w:sz w:val="18"/>
          <w:szCs w:val="18"/>
        </w:rPr>
        <w:t>1</w:t>
      </w:r>
      <w:r w:rsidRPr="00674CBA">
        <w:rPr>
          <w:rFonts w:ascii="ＭＳ Ｐゴシック" w:eastAsia="ＭＳ Ｐゴシック" w:hAnsi="ＭＳ Ｐゴシック" w:hint="eastAsia"/>
          <w:color w:val="2F5496" w:themeColor="accent1" w:themeShade="BF"/>
          <w:sz w:val="18"/>
          <w:szCs w:val="18"/>
        </w:rPr>
        <w:t>％</w:t>
      </w:r>
    </w:p>
    <w:p w14:paraId="1B43969B" w14:textId="77777777" w:rsidR="00906D84" w:rsidRPr="00674CBA" w:rsidRDefault="00906D84" w:rsidP="00906D84">
      <w:pPr>
        <w:ind w:firstLineChars="100" w:firstLine="180"/>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掲載料金　月額30,000円</w:t>
      </w:r>
    </w:p>
    <w:p w14:paraId="0AF57A66" w14:textId="77777777" w:rsidR="00906D84" w:rsidRPr="00674CBA" w:rsidRDefault="00906D84" w:rsidP="00615C7A">
      <w:pPr>
        <w:rPr>
          <w:rFonts w:ascii="ＭＳ Ｐゴシック" w:eastAsia="ＭＳ Ｐゴシック" w:hAnsi="ＭＳ Ｐゴシック"/>
          <w:color w:val="2F5496" w:themeColor="accent1" w:themeShade="BF"/>
          <w:sz w:val="18"/>
          <w:szCs w:val="18"/>
        </w:rPr>
      </w:pPr>
      <w:r w:rsidRPr="00674CBA">
        <w:rPr>
          <w:rFonts w:ascii="ＭＳ Ｐゴシック" w:eastAsia="ＭＳ Ｐゴシック" w:hAnsi="ＭＳ Ｐゴシック" w:hint="eastAsia"/>
          <w:color w:val="2F5496" w:themeColor="accent1" w:themeShade="BF"/>
          <w:sz w:val="18"/>
          <w:szCs w:val="18"/>
        </w:rPr>
        <w:t>で問い合わせからの成約率20％で試算しています。</w:t>
      </w:r>
    </w:p>
    <w:p w14:paraId="0665567A" w14:textId="609BCF59" w:rsidR="00906D84" w:rsidRDefault="00906D84" w:rsidP="00615C7A">
      <w:pPr>
        <w:rPr>
          <w:rFonts w:ascii="ＭＳ Ｐゴシック" w:eastAsia="ＭＳ Ｐゴシック" w:hAnsi="ＭＳ Ｐゴシック"/>
          <w:sz w:val="18"/>
          <w:szCs w:val="18"/>
        </w:rPr>
      </w:pPr>
    </w:p>
    <w:p w14:paraId="5CFD5FE0" w14:textId="17D0FCF3" w:rsidR="0068295F" w:rsidRDefault="0068295F" w:rsidP="00615C7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③</w:t>
      </w:r>
      <w:r w:rsidRPr="0068295F">
        <w:rPr>
          <w:rFonts w:ascii="ＭＳ Ｐゴシック" w:eastAsia="ＭＳ Ｐゴシック" w:hAnsi="ＭＳ Ｐゴシック" w:hint="eastAsia"/>
          <w:sz w:val="18"/>
          <w:szCs w:val="18"/>
        </w:rPr>
        <w:t>仕入高</w:t>
      </w:r>
    </w:p>
    <w:p w14:paraId="56DA2C9E" w14:textId="02F25763" w:rsidR="0068295F" w:rsidRPr="002F2D72" w:rsidRDefault="0068295F" w:rsidP="00615C7A">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メディア事業の仕入れは、広告宣伝費のみとなります。広告宣伝費を原価として、試算しています。</w:t>
      </w:r>
    </w:p>
    <w:p w14:paraId="260F184E" w14:textId="5DC57122" w:rsidR="0068295F" w:rsidRPr="002F2D72" w:rsidRDefault="0068295F" w:rsidP="00615C7A">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内訳</w:t>
      </w:r>
    </w:p>
    <w:p w14:paraId="343D00E8" w14:textId="2CA69699" w:rsidR="002F2D72" w:rsidRDefault="002F2D7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hint="eastAsia"/>
          <w:color w:val="2F5496" w:themeColor="accent1" w:themeShade="BF"/>
          <w:sz w:val="18"/>
          <w:szCs w:val="18"/>
        </w:rPr>
        <w:t>SEOツール：7万円</w:t>
      </w:r>
    </w:p>
    <w:p w14:paraId="4CD0AFDD" w14:textId="0DEC3098" w:rsidR="002F2D72" w:rsidRDefault="002F2D7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hint="eastAsia"/>
          <w:color w:val="2F5496" w:themeColor="accent1" w:themeShade="BF"/>
          <w:sz w:val="18"/>
          <w:szCs w:val="18"/>
        </w:rPr>
        <w:t>リスティング広告：30万円</w:t>
      </w:r>
    </w:p>
    <w:p w14:paraId="037F5C4F" w14:textId="3910F5DC" w:rsidR="002F2D72" w:rsidRDefault="002F2D7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hint="eastAsia"/>
          <w:color w:val="2F5496" w:themeColor="accent1" w:themeShade="BF"/>
          <w:sz w:val="18"/>
          <w:szCs w:val="18"/>
        </w:rPr>
        <w:t>アンケート調査：10万円</w:t>
      </w:r>
    </w:p>
    <w:p w14:paraId="7FA76210" w14:textId="5AB4CD11" w:rsidR="002F2D72" w:rsidRDefault="002F2D7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w:t>
      </w:r>
      <w:r w:rsidRPr="00674CBA">
        <w:rPr>
          <w:rFonts w:ascii="ＭＳ Ｐゴシック" w:eastAsia="ＭＳ Ｐゴシック" w:hAnsi="ＭＳ Ｐゴシック" w:hint="eastAsia"/>
          <w:color w:val="2F5496" w:themeColor="accent1" w:themeShade="BF"/>
          <w:sz w:val="18"/>
          <w:szCs w:val="18"/>
        </w:rPr>
        <w:t>プレスリリース：3万円</w:t>
      </w:r>
    </w:p>
    <w:p w14:paraId="74F539F2" w14:textId="25E711E7" w:rsidR="002F2D72" w:rsidRPr="00674CBA" w:rsidRDefault="002F2D7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計：月50万円</w:t>
      </w:r>
    </w:p>
    <w:p w14:paraId="78AA592E" w14:textId="4B6FB71F" w:rsidR="002F2D72" w:rsidRPr="002F2D72" w:rsidRDefault="002F2D72" w:rsidP="00615C7A">
      <w:pPr>
        <w:rPr>
          <w:rFonts w:ascii="ＭＳ Ｐゴシック" w:eastAsia="ＭＳ Ｐゴシック" w:hAnsi="ＭＳ Ｐゴシック"/>
          <w:sz w:val="18"/>
          <w:szCs w:val="18"/>
        </w:rPr>
      </w:pPr>
    </w:p>
    <w:p w14:paraId="35B267F4" w14:textId="1417A25D" w:rsidR="002F2D72" w:rsidRDefault="002F2D72" w:rsidP="00615C7A">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④販売管理費</w:t>
      </w:r>
    </w:p>
    <w:p w14:paraId="24EE22D3" w14:textId="77777777" w:rsidR="002F2D72" w:rsidRPr="002F2D72" w:rsidRDefault="002F2D72" w:rsidP="002F2D72">
      <w:pPr>
        <w:widowControl/>
        <w:rPr>
          <w:rFonts w:ascii="ＭＳ Ｐゴシック" w:eastAsia="ＭＳ Ｐゴシック" w:hAnsi="ＭＳ Ｐゴシック" w:cs="ＭＳ Ｐゴシック"/>
          <w:color w:val="000000"/>
          <w:kern w:val="0"/>
          <w:sz w:val="18"/>
          <w:szCs w:val="18"/>
        </w:rPr>
      </w:pPr>
      <w:r w:rsidRPr="002F2D72">
        <w:rPr>
          <w:rFonts w:ascii="ＭＳ Ｐゴシック" w:eastAsia="ＭＳ Ｐゴシック" w:hAnsi="ＭＳ Ｐゴシック" w:cs="ＭＳ Ｐゴシック" w:hint="eastAsia"/>
          <w:color w:val="000000"/>
          <w:kern w:val="0"/>
          <w:sz w:val="18"/>
          <w:szCs w:val="18"/>
        </w:rPr>
        <w:t>外注費</w:t>
      </w:r>
    </w:p>
    <w:p w14:paraId="69BC794A" w14:textId="652BDE57" w:rsidR="002F2D72" w:rsidRPr="002F2D72" w:rsidRDefault="002F2D72" w:rsidP="00615C7A">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記事を執筆するライターへ支払う費用です。</w:t>
      </w:r>
    </w:p>
    <w:p w14:paraId="5EFD8F4A" w14:textId="758A1CB3" w:rsidR="002F2D72" w:rsidRPr="002F2D72" w:rsidRDefault="002F2D72" w:rsidP="00615C7A">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3000文字を1文字1円で発注し、月100記事生産できる見込みです。1文字1円は、ウェブライティングの平均的な相場です。</w:t>
      </w:r>
    </w:p>
    <w:p w14:paraId="6413097C" w14:textId="77777777" w:rsidR="002F2D72" w:rsidRPr="002F2D72" w:rsidRDefault="002F2D72" w:rsidP="002F2D72">
      <w:pPr>
        <w:widowControl/>
        <w:rPr>
          <w:rFonts w:ascii="ＭＳ Ｐゴシック" w:eastAsia="ＭＳ Ｐゴシック" w:hAnsi="ＭＳ Ｐゴシック" w:cs="ＭＳ Ｐゴシック"/>
          <w:color w:val="000000"/>
          <w:kern w:val="0"/>
          <w:sz w:val="18"/>
          <w:szCs w:val="18"/>
        </w:rPr>
      </w:pPr>
      <w:r w:rsidRPr="002F2D72">
        <w:rPr>
          <w:rFonts w:ascii="ＭＳ Ｐゴシック" w:eastAsia="ＭＳ Ｐゴシック" w:hAnsi="ＭＳ Ｐゴシック" w:cs="ＭＳ Ｐゴシック" w:hint="eastAsia"/>
          <w:color w:val="000000"/>
          <w:kern w:val="0"/>
          <w:sz w:val="18"/>
          <w:szCs w:val="18"/>
        </w:rPr>
        <w:t>システム保守</w:t>
      </w:r>
    </w:p>
    <w:p w14:paraId="4E7C017A" w14:textId="67E12C9F" w:rsidR="002F2D72" w:rsidRPr="002F2D72" w:rsidRDefault="002F2D72" w:rsidP="00615C7A">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ウェブサイトのシステム利用料、サーバー費用、ドメイン費用、毎月のシステムメンテナンス費用などを月5万円で計上しています。</w:t>
      </w:r>
    </w:p>
    <w:p w14:paraId="0C849C27" w14:textId="51725F3E" w:rsidR="002F2D72" w:rsidRDefault="002F2D72" w:rsidP="002F2D72">
      <w:pPr>
        <w:rPr>
          <w:rFonts w:ascii="ＭＳ Ｐゴシック" w:eastAsia="ＭＳ Ｐゴシック" w:hAnsi="ＭＳ Ｐゴシック"/>
          <w:sz w:val="18"/>
          <w:szCs w:val="18"/>
        </w:rPr>
      </w:pPr>
      <w:r w:rsidRPr="002F2D72">
        <w:rPr>
          <w:rFonts w:ascii="ＭＳ Ｐゴシック" w:eastAsia="ＭＳ Ｐゴシック" w:hAnsi="ＭＳ Ｐゴシック" w:hint="eastAsia"/>
          <w:sz w:val="18"/>
          <w:szCs w:val="18"/>
        </w:rPr>
        <w:t>水道光熱費</w:t>
      </w:r>
    </w:p>
    <w:p w14:paraId="2BBCA232" w14:textId="6817A67C" w:rsidR="002F2D72" w:rsidRPr="002F2D72" w:rsidRDefault="002F2D72" w:rsidP="002F2D72">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水道光熱費は、月2万円で計上しています。</w:t>
      </w:r>
    </w:p>
    <w:p w14:paraId="4479C806" w14:textId="19E3F186" w:rsidR="002F2D72" w:rsidRDefault="002F2D72" w:rsidP="002F2D72">
      <w:pPr>
        <w:rPr>
          <w:rFonts w:ascii="ＭＳ Ｐゴシック" w:eastAsia="ＭＳ Ｐゴシック" w:hAnsi="ＭＳ Ｐゴシック"/>
          <w:sz w:val="18"/>
          <w:szCs w:val="18"/>
        </w:rPr>
      </w:pPr>
      <w:r w:rsidRPr="002F2D72">
        <w:rPr>
          <w:rFonts w:ascii="ＭＳ Ｐゴシック" w:eastAsia="ＭＳ Ｐゴシック" w:hAnsi="ＭＳ Ｐゴシック" w:hint="eastAsia"/>
          <w:sz w:val="18"/>
          <w:szCs w:val="18"/>
        </w:rPr>
        <w:t>その他雑費</w:t>
      </w:r>
    </w:p>
    <w:p w14:paraId="58B55993" w14:textId="3D405C2F" w:rsidR="002F2D72" w:rsidRPr="002F2D72" w:rsidRDefault="002F2D72" w:rsidP="002F2D72">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その他雑費は、月</w:t>
      </w:r>
      <w:r w:rsidRPr="002F2D72">
        <w:rPr>
          <w:rFonts w:ascii="ＭＳ Ｐゴシック" w:eastAsia="ＭＳ Ｐゴシック" w:hAnsi="ＭＳ Ｐゴシック"/>
          <w:color w:val="2F5496" w:themeColor="accent1" w:themeShade="BF"/>
          <w:sz w:val="18"/>
          <w:szCs w:val="18"/>
        </w:rPr>
        <w:t>3</w:t>
      </w:r>
      <w:r w:rsidRPr="002F2D72">
        <w:rPr>
          <w:rFonts w:ascii="ＭＳ Ｐゴシック" w:eastAsia="ＭＳ Ｐゴシック" w:hAnsi="ＭＳ Ｐゴシック" w:hint="eastAsia"/>
          <w:color w:val="2F5496" w:themeColor="accent1" w:themeShade="BF"/>
          <w:sz w:val="18"/>
          <w:szCs w:val="18"/>
        </w:rPr>
        <w:t>万円で計上しています。</w:t>
      </w:r>
    </w:p>
    <w:p w14:paraId="3ED038D6" w14:textId="77777777" w:rsidR="002F2D72" w:rsidRPr="002F2D72" w:rsidRDefault="002F2D72" w:rsidP="002F2D72">
      <w:pPr>
        <w:widowControl/>
        <w:rPr>
          <w:rFonts w:ascii="ＭＳ Ｐゴシック" w:eastAsia="ＭＳ Ｐゴシック" w:hAnsi="ＭＳ Ｐゴシック" w:cs="ＭＳ Ｐゴシック"/>
          <w:color w:val="000000"/>
          <w:kern w:val="0"/>
          <w:sz w:val="18"/>
          <w:szCs w:val="18"/>
        </w:rPr>
      </w:pPr>
      <w:r w:rsidRPr="002F2D72">
        <w:rPr>
          <w:rFonts w:ascii="ＭＳ Ｐゴシック" w:eastAsia="ＭＳ Ｐゴシック" w:hAnsi="ＭＳ Ｐゴシック" w:cs="ＭＳ Ｐゴシック" w:hint="eastAsia"/>
          <w:color w:val="000000"/>
          <w:kern w:val="0"/>
          <w:sz w:val="18"/>
          <w:szCs w:val="18"/>
        </w:rPr>
        <w:t>地代家賃</w:t>
      </w:r>
    </w:p>
    <w:p w14:paraId="691D5B53" w14:textId="1331E4EF" w:rsidR="002F2D72" w:rsidRDefault="002F2D72" w:rsidP="002F2D72">
      <w:pPr>
        <w:rPr>
          <w:rFonts w:ascii="ＭＳ Ｐゴシック" w:eastAsia="ＭＳ Ｐゴシック" w:hAnsi="ＭＳ Ｐゴシック"/>
          <w:color w:val="2F5496" w:themeColor="accent1" w:themeShade="BF"/>
          <w:sz w:val="18"/>
          <w:szCs w:val="18"/>
        </w:rPr>
      </w:pPr>
      <w:r w:rsidRPr="002F2D72">
        <w:rPr>
          <w:rFonts w:ascii="ＭＳ Ｐゴシック" w:eastAsia="ＭＳ Ｐゴシック" w:hAnsi="ＭＳ Ｐゴシック" w:hint="eastAsia"/>
          <w:color w:val="2F5496" w:themeColor="accent1" w:themeShade="BF"/>
          <w:sz w:val="18"/>
          <w:szCs w:val="18"/>
        </w:rPr>
        <w:t>オフィスは、東京都○○区、10坪程度（最大6人）で、家賃（共益費込み）で15万円で計上しています。</w:t>
      </w:r>
    </w:p>
    <w:p w14:paraId="7C28724C" w14:textId="306F6F57" w:rsidR="009A4CF2" w:rsidRDefault="009A4CF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ウェブメディア運営のオフィスなので、内装などはほぼ必要ありません。</w:t>
      </w:r>
    </w:p>
    <w:p w14:paraId="1350EF38" w14:textId="77777777" w:rsidR="009A4CF2" w:rsidRPr="009A4CF2" w:rsidRDefault="009A4CF2" w:rsidP="009A4CF2">
      <w:pPr>
        <w:widowControl/>
        <w:rPr>
          <w:rFonts w:ascii="ＭＳ Ｐゴシック" w:eastAsia="ＭＳ Ｐゴシック" w:hAnsi="ＭＳ Ｐゴシック" w:cs="ＭＳ Ｐゴシック"/>
          <w:color w:val="000000"/>
          <w:kern w:val="0"/>
          <w:sz w:val="18"/>
          <w:szCs w:val="18"/>
        </w:rPr>
      </w:pPr>
      <w:r w:rsidRPr="009A4CF2">
        <w:rPr>
          <w:rFonts w:ascii="ＭＳ Ｐゴシック" w:eastAsia="ＭＳ Ｐゴシック" w:hAnsi="ＭＳ Ｐゴシック" w:cs="ＭＳ Ｐゴシック" w:hint="eastAsia"/>
          <w:color w:val="000000"/>
          <w:kern w:val="0"/>
          <w:sz w:val="18"/>
          <w:szCs w:val="18"/>
        </w:rPr>
        <w:t>支払利息</w:t>
      </w:r>
    </w:p>
    <w:p w14:paraId="3E0F376B" w14:textId="5611D86E" w:rsidR="009A4CF2" w:rsidRDefault="009A4CF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利息の計算</w:t>
      </w:r>
    </w:p>
    <w:p w14:paraId="05A8DD64" w14:textId="60F57060" w:rsidR="009A4CF2" w:rsidRDefault="009A4CF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lastRenderedPageBreak/>
        <w:t>創業融資：</w:t>
      </w:r>
      <w:r w:rsidRPr="00674CBA">
        <w:rPr>
          <w:rFonts w:ascii="ＭＳ Ｐゴシック" w:eastAsia="ＭＳ Ｐゴシック" w:hAnsi="ＭＳ Ｐゴシック" w:hint="eastAsia"/>
          <w:color w:val="2F5496" w:themeColor="accent1" w:themeShade="BF"/>
          <w:sz w:val="18"/>
          <w:szCs w:val="18"/>
        </w:rPr>
        <w:t>800万円</w:t>
      </w:r>
      <w:r>
        <w:rPr>
          <w:rFonts w:ascii="ＭＳ Ｐゴシック" w:eastAsia="ＭＳ Ｐゴシック" w:hAnsi="ＭＳ Ｐゴシック" w:hint="eastAsia"/>
          <w:color w:val="2F5496" w:themeColor="accent1" w:themeShade="BF"/>
          <w:sz w:val="18"/>
          <w:szCs w:val="18"/>
        </w:rPr>
        <w:t xml:space="preserve">　×　利息：年率2.85％　／　12カ月　＝　</w:t>
      </w:r>
      <w:r w:rsidRPr="009A4CF2">
        <w:rPr>
          <w:rFonts w:ascii="ＭＳ Ｐゴシック" w:eastAsia="ＭＳ Ｐゴシック" w:hAnsi="ＭＳ Ｐゴシック"/>
          <w:color w:val="2F5496" w:themeColor="accent1" w:themeShade="BF"/>
          <w:sz w:val="18"/>
          <w:szCs w:val="18"/>
        </w:rPr>
        <w:t>19,000</w:t>
      </w:r>
      <w:r>
        <w:rPr>
          <w:rFonts w:ascii="ＭＳ Ｐゴシック" w:eastAsia="ＭＳ Ｐゴシック" w:hAnsi="ＭＳ Ｐゴシック" w:hint="eastAsia"/>
          <w:color w:val="2F5496" w:themeColor="accent1" w:themeShade="BF"/>
          <w:sz w:val="18"/>
          <w:szCs w:val="18"/>
        </w:rPr>
        <w:t>円</w:t>
      </w:r>
    </w:p>
    <w:p w14:paraId="42E4F33C" w14:textId="42AF20A4" w:rsidR="009A4CF2" w:rsidRDefault="009A4CF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を想定しています。</w:t>
      </w:r>
    </w:p>
    <w:p w14:paraId="53841848" w14:textId="43D5C7F5" w:rsidR="009A4CF2" w:rsidRDefault="009A4CF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※基準利率で試算</w:t>
      </w:r>
    </w:p>
    <w:p w14:paraId="7B64DAF1" w14:textId="77777777" w:rsidR="00CA531D" w:rsidRDefault="00CA531D" w:rsidP="002F2D72">
      <w:pPr>
        <w:rPr>
          <w:rFonts w:ascii="ＭＳ Ｐゴシック" w:eastAsia="ＭＳ Ｐゴシック" w:hAnsi="ＭＳ Ｐゴシック" w:hint="eastAsia"/>
          <w:color w:val="2F5496" w:themeColor="accent1" w:themeShade="BF"/>
          <w:sz w:val="18"/>
          <w:szCs w:val="18"/>
        </w:rPr>
      </w:pPr>
      <w:bookmarkStart w:id="0" w:name="_GoBack"/>
      <w:bookmarkEnd w:id="0"/>
    </w:p>
    <w:p w14:paraId="3A0E6865" w14:textId="2E66D75C" w:rsidR="009A4CF2" w:rsidRDefault="009A4CF2" w:rsidP="009A4CF2">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⑤返済CF</w:t>
      </w:r>
    </w:p>
    <w:p w14:paraId="3259AFC2" w14:textId="36599BC9" w:rsidR="009A4CF2" w:rsidRPr="00462421" w:rsidRDefault="009A4CF2" w:rsidP="009A4CF2">
      <w:pPr>
        <w:rPr>
          <w:rFonts w:ascii="ＭＳ Ｐゴシック" w:eastAsia="ＭＳ Ｐゴシック" w:hAnsi="ＭＳ Ｐゴシック"/>
          <w:color w:val="2F5496" w:themeColor="accent1" w:themeShade="BF"/>
          <w:sz w:val="18"/>
          <w:szCs w:val="18"/>
        </w:rPr>
      </w:pPr>
      <w:r w:rsidRPr="00462421">
        <w:rPr>
          <w:rFonts w:ascii="ＭＳ Ｐゴシック" w:eastAsia="ＭＳ Ｐゴシック" w:hAnsi="ＭＳ Ｐゴシック" w:hint="eastAsia"/>
          <w:color w:val="2F5496" w:themeColor="accent1" w:themeShade="BF"/>
          <w:sz w:val="18"/>
          <w:szCs w:val="18"/>
        </w:rPr>
        <w:t>売掛金の回収は、末締め翌月末支払いが一般的なため</w:t>
      </w:r>
    </w:p>
    <w:p w14:paraId="165E0F37" w14:textId="26BA45EA" w:rsidR="009A4CF2" w:rsidRPr="00462421" w:rsidRDefault="009A4CF2" w:rsidP="009A4CF2">
      <w:pPr>
        <w:rPr>
          <w:rFonts w:ascii="ＭＳ Ｐゴシック" w:eastAsia="ＭＳ Ｐゴシック" w:hAnsi="ＭＳ Ｐゴシック"/>
          <w:color w:val="2F5496" w:themeColor="accent1" w:themeShade="BF"/>
          <w:sz w:val="18"/>
          <w:szCs w:val="18"/>
        </w:rPr>
      </w:pPr>
      <w:r w:rsidRPr="00462421">
        <w:rPr>
          <w:rFonts w:ascii="ＭＳ Ｐゴシック" w:eastAsia="ＭＳ Ｐゴシック" w:hAnsi="ＭＳ Ｐゴシック" w:hint="eastAsia"/>
          <w:color w:val="2F5496" w:themeColor="accent1" w:themeShade="BF"/>
          <w:sz w:val="18"/>
          <w:szCs w:val="18"/>
        </w:rPr>
        <w:t>・当月の返済CF　＝　前月の売上　－　当月の原価・経費　＋　当月の減価償却費</w:t>
      </w:r>
    </w:p>
    <w:p w14:paraId="47F16ECC" w14:textId="357720B6" w:rsidR="009A4CF2" w:rsidRPr="00462421" w:rsidRDefault="009A4CF2" w:rsidP="002F2D72">
      <w:pPr>
        <w:rPr>
          <w:rFonts w:ascii="ＭＳ Ｐゴシック" w:eastAsia="ＭＳ Ｐゴシック" w:hAnsi="ＭＳ Ｐゴシック"/>
          <w:color w:val="2F5496" w:themeColor="accent1" w:themeShade="BF"/>
          <w:sz w:val="18"/>
          <w:szCs w:val="18"/>
        </w:rPr>
      </w:pPr>
      <w:r w:rsidRPr="00462421">
        <w:rPr>
          <w:rFonts w:ascii="ＭＳ Ｐゴシック" w:eastAsia="ＭＳ Ｐゴシック" w:hAnsi="ＭＳ Ｐゴシック" w:hint="eastAsia"/>
          <w:color w:val="2F5496" w:themeColor="accent1" w:themeShade="BF"/>
          <w:sz w:val="18"/>
          <w:szCs w:val="18"/>
        </w:rPr>
        <w:t>で計算しています。</w:t>
      </w:r>
    </w:p>
    <w:p w14:paraId="76220F07" w14:textId="5318D7F5" w:rsidR="009A4CF2" w:rsidRDefault="009A4CF2" w:rsidP="002F2D72">
      <w:pPr>
        <w:rPr>
          <w:rFonts w:ascii="ＭＳ Ｐゴシック" w:eastAsia="ＭＳ Ｐゴシック" w:hAnsi="ＭＳ Ｐゴシック"/>
          <w:color w:val="2F5496" w:themeColor="accent1" w:themeShade="BF"/>
          <w:sz w:val="18"/>
          <w:szCs w:val="18"/>
        </w:rPr>
      </w:pPr>
    </w:p>
    <w:p w14:paraId="7B21A373" w14:textId="62C104F3" w:rsidR="009A4CF2" w:rsidRDefault="009A4CF2" w:rsidP="002F2D72">
      <w:pPr>
        <w:rPr>
          <w:rFonts w:ascii="ＭＳ Ｐゴシック" w:eastAsia="ＭＳ Ｐゴシック" w:hAnsi="ＭＳ Ｐゴシック"/>
          <w:sz w:val="18"/>
          <w:szCs w:val="18"/>
        </w:rPr>
      </w:pPr>
      <w:r w:rsidRPr="009A4CF2">
        <w:rPr>
          <w:rFonts w:ascii="ＭＳ Ｐゴシック" w:eastAsia="ＭＳ Ｐゴシック" w:hAnsi="ＭＳ Ｐゴシック" w:hint="eastAsia"/>
          <w:sz w:val="18"/>
          <w:szCs w:val="18"/>
        </w:rPr>
        <w:t>⑥元金返済</w:t>
      </w:r>
    </w:p>
    <w:p w14:paraId="21E7CB00" w14:textId="783AE96E" w:rsidR="009A4CF2" w:rsidRPr="007B4AB2" w:rsidRDefault="009A4CF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日本政策金融公庫からの借入について</w:t>
      </w:r>
    </w:p>
    <w:p w14:paraId="071A2344" w14:textId="4338A992" w:rsidR="009A4CF2" w:rsidRPr="007B4AB2" w:rsidRDefault="009A4CF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元金：800万円</w:t>
      </w:r>
    </w:p>
    <w:p w14:paraId="6FCE1709" w14:textId="4C3F1781" w:rsidR="009A4CF2" w:rsidRPr="007B4AB2" w:rsidRDefault="009A4CF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返済期間：60カ月</w:t>
      </w:r>
    </w:p>
    <w:p w14:paraId="2B7594CB" w14:textId="559DE24E" w:rsidR="009A4CF2" w:rsidRPr="007B4AB2" w:rsidRDefault="009A4CF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据置期間：6カ月</w:t>
      </w:r>
    </w:p>
    <w:p w14:paraId="24FFB735" w14:textId="33BDD303" w:rsidR="009A4CF2" w:rsidRPr="007B4AB2" w:rsidRDefault="009A4CF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を想定しています。</w:t>
      </w:r>
    </w:p>
    <w:p w14:paraId="1454DBA8" w14:textId="167B6D0A" w:rsidR="009A4CF2" w:rsidRPr="007B4AB2" w:rsidRDefault="009A4CF2" w:rsidP="002F2D72">
      <w:pPr>
        <w:rPr>
          <w:rFonts w:ascii="ＭＳ Ｐゴシック" w:eastAsia="ＭＳ Ｐゴシック" w:hAnsi="ＭＳ Ｐゴシック"/>
          <w:color w:val="2F5496" w:themeColor="accent1" w:themeShade="BF"/>
          <w:sz w:val="18"/>
          <w:szCs w:val="18"/>
        </w:rPr>
      </w:pPr>
    </w:p>
    <w:p w14:paraId="1812C42B" w14:textId="7590AA16" w:rsidR="009A4CF2" w:rsidRPr="007B4AB2" w:rsidRDefault="007B4AB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月々の元金返済</w:t>
      </w:r>
    </w:p>
    <w:p w14:paraId="622B6E39" w14:textId="616A0262" w:rsidR="007B4AB2" w:rsidRDefault="007B4AB2" w:rsidP="002F2D72">
      <w:pPr>
        <w:rPr>
          <w:rFonts w:ascii="ＭＳ Ｐゴシック" w:eastAsia="ＭＳ Ｐゴシック" w:hAnsi="ＭＳ Ｐゴシック"/>
          <w:color w:val="2F5496" w:themeColor="accent1" w:themeShade="BF"/>
          <w:sz w:val="18"/>
          <w:szCs w:val="18"/>
        </w:rPr>
      </w:pPr>
      <w:r w:rsidRPr="007B4AB2">
        <w:rPr>
          <w:rFonts w:ascii="ＭＳ Ｐゴシック" w:eastAsia="ＭＳ Ｐゴシック" w:hAnsi="ＭＳ Ｐゴシック" w:hint="eastAsia"/>
          <w:color w:val="2F5496" w:themeColor="accent1" w:themeShade="BF"/>
          <w:sz w:val="18"/>
          <w:szCs w:val="18"/>
        </w:rPr>
        <w:t>8,000,000円　／　（　60カ月　－　6カ月　）　＝　148</w:t>
      </w:r>
      <w:r w:rsidRPr="007B4AB2">
        <w:rPr>
          <w:rFonts w:ascii="ＭＳ Ｐゴシック" w:eastAsia="ＭＳ Ｐゴシック" w:hAnsi="ＭＳ Ｐゴシック"/>
          <w:color w:val="2F5496" w:themeColor="accent1" w:themeShade="BF"/>
          <w:sz w:val="18"/>
          <w:szCs w:val="18"/>
        </w:rPr>
        <w:t>,</w:t>
      </w:r>
      <w:r w:rsidRPr="007B4AB2">
        <w:rPr>
          <w:rFonts w:ascii="ＭＳ Ｐゴシック" w:eastAsia="ＭＳ Ｐゴシック" w:hAnsi="ＭＳ Ｐゴシック" w:hint="eastAsia"/>
          <w:color w:val="2F5496" w:themeColor="accent1" w:themeShade="BF"/>
          <w:sz w:val="18"/>
          <w:szCs w:val="18"/>
        </w:rPr>
        <w:t>148円</w:t>
      </w:r>
    </w:p>
    <w:p w14:paraId="3AEA417E" w14:textId="47DF5B16" w:rsidR="007B4AB2" w:rsidRDefault="007B4AB2" w:rsidP="002F2D72">
      <w:pPr>
        <w:rPr>
          <w:rFonts w:ascii="ＭＳ Ｐゴシック" w:eastAsia="ＭＳ Ｐゴシック" w:hAnsi="ＭＳ Ｐゴシック"/>
          <w:color w:val="2F5496" w:themeColor="accent1" w:themeShade="BF"/>
          <w:sz w:val="18"/>
          <w:szCs w:val="18"/>
        </w:rPr>
      </w:pPr>
    </w:p>
    <w:p w14:paraId="5EB62C70" w14:textId="0CEEA5E3" w:rsidR="007B4AB2" w:rsidRDefault="007B4AB2" w:rsidP="002F2D72">
      <w:pPr>
        <w:rPr>
          <w:rFonts w:ascii="ＭＳ Ｐゴシック" w:eastAsia="ＭＳ Ｐゴシック" w:hAnsi="ＭＳ Ｐゴシック"/>
          <w:color w:val="2F5496" w:themeColor="accent1" w:themeShade="BF"/>
          <w:sz w:val="18"/>
          <w:szCs w:val="18"/>
        </w:rPr>
      </w:pPr>
      <w:r>
        <w:rPr>
          <w:rFonts w:ascii="ＭＳ Ｐゴシック" w:eastAsia="ＭＳ Ｐゴシック" w:hAnsi="ＭＳ Ｐゴシック" w:hint="eastAsia"/>
          <w:color w:val="2F5496" w:themeColor="accent1" w:themeShade="BF"/>
          <w:sz w:val="18"/>
          <w:szCs w:val="18"/>
        </w:rPr>
        <w:t>据え置き期間の6カ月後は、黒字化する見込みですので、安定した返済が可能です。</w:t>
      </w:r>
    </w:p>
    <w:p w14:paraId="3A5EA39F" w14:textId="5BB7E067" w:rsidR="007B4AB2" w:rsidRDefault="007B4AB2" w:rsidP="002F2D72">
      <w:pPr>
        <w:rPr>
          <w:rFonts w:ascii="ＭＳ Ｐゴシック" w:eastAsia="ＭＳ Ｐゴシック" w:hAnsi="ＭＳ Ｐゴシック"/>
          <w:color w:val="2F5496" w:themeColor="accent1" w:themeShade="BF"/>
          <w:sz w:val="18"/>
          <w:szCs w:val="18"/>
        </w:rPr>
      </w:pPr>
    </w:p>
    <w:p w14:paraId="3828C0DC" w14:textId="36B13188" w:rsidR="007B4AB2" w:rsidRPr="007B4AB2" w:rsidRDefault="007B4AB2" w:rsidP="002F2D72">
      <w:pPr>
        <w:rPr>
          <w:rFonts w:ascii="ＭＳ Ｐゴシック" w:eastAsia="ＭＳ Ｐゴシック" w:hAnsi="ＭＳ Ｐゴシック"/>
          <w:sz w:val="18"/>
          <w:szCs w:val="18"/>
        </w:rPr>
      </w:pPr>
      <w:r w:rsidRPr="007B4AB2">
        <w:rPr>
          <w:rFonts w:ascii="ＭＳ Ｐゴシック" w:eastAsia="ＭＳ Ｐゴシック" w:hAnsi="ＭＳ Ｐゴシック" w:hint="eastAsia"/>
          <w:sz w:val="18"/>
          <w:szCs w:val="18"/>
        </w:rPr>
        <w:t>⑦役員報酬</w:t>
      </w:r>
    </w:p>
    <w:p w14:paraId="677E687F" w14:textId="271F54F2" w:rsidR="007B4AB2" w:rsidRPr="00462421" w:rsidRDefault="007B4AB2" w:rsidP="002F2D72">
      <w:pPr>
        <w:rPr>
          <w:rFonts w:ascii="ＭＳ Ｐゴシック" w:eastAsia="ＭＳ Ｐゴシック" w:hAnsi="ＭＳ Ｐゴシック"/>
          <w:color w:val="2F5496" w:themeColor="accent1" w:themeShade="BF"/>
          <w:sz w:val="18"/>
          <w:szCs w:val="18"/>
        </w:rPr>
      </w:pPr>
      <w:r w:rsidRPr="00462421">
        <w:rPr>
          <w:rFonts w:ascii="ＭＳ Ｐゴシック" w:eastAsia="ＭＳ Ｐゴシック" w:hAnsi="ＭＳ Ｐゴシック" w:hint="eastAsia"/>
          <w:color w:val="2F5496" w:themeColor="accent1" w:themeShade="BF"/>
          <w:sz w:val="18"/>
          <w:szCs w:val="18"/>
        </w:rPr>
        <w:t>月々の役員報酬として、20万円を計上しています。</w:t>
      </w:r>
    </w:p>
    <w:p w14:paraId="780AA0C7" w14:textId="4AC6DC77" w:rsidR="007B4AB2" w:rsidRDefault="007B4AB2" w:rsidP="002F2D72">
      <w:pPr>
        <w:rPr>
          <w:rFonts w:ascii="ＭＳ Ｐゴシック" w:eastAsia="ＭＳ Ｐゴシック" w:hAnsi="ＭＳ Ｐゴシック"/>
          <w:sz w:val="18"/>
          <w:szCs w:val="18"/>
        </w:rPr>
      </w:pPr>
    </w:p>
    <w:p w14:paraId="4A04A9E8" w14:textId="592D1801" w:rsidR="007B4AB2" w:rsidRDefault="00462421" w:rsidP="002F2D72">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■収支</w:t>
      </w:r>
      <w:r w:rsidR="00BC7103">
        <w:rPr>
          <w:rFonts w:ascii="ＭＳ Ｐゴシック" w:eastAsia="ＭＳ Ｐゴシック" w:hAnsi="ＭＳ Ｐゴシック" w:hint="eastAsia"/>
          <w:sz w:val="18"/>
          <w:szCs w:val="18"/>
        </w:rPr>
        <w:t>計画</w:t>
      </w:r>
    </w:p>
    <w:p w14:paraId="2A055ADF" w14:textId="6CCEFA45" w:rsidR="00462421" w:rsidRDefault="00462421" w:rsidP="002F2D72">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1期目</w:t>
      </w:r>
    </w:p>
    <w:p w14:paraId="5B642D63" w14:textId="07EB8226" w:rsidR="00462421" w:rsidRDefault="00462421" w:rsidP="002F2D72">
      <w:pPr>
        <w:rPr>
          <w:rFonts w:ascii="ＭＳ Ｐゴシック" w:eastAsia="ＭＳ Ｐゴシック" w:hAnsi="ＭＳ Ｐゴシック"/>
          <w:sz w:val="18"/>
          <w:szCs w:val="18"/>
        </w:rPr>
      </w:pPr>
      <w:r>
        <w:rPr>
          <w:noProof/>
        </w:rPr>
        <w:lastRenderedPageBreak/>
        <w:drawing>
          <wp:inline distT="0" distB="0" distL="0" distR="0" wp14:anchorId="70ECA98B" wp14:editId="4CF1FC12">
            <wp:extent cx="5400040" cy="252285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0040" cy="2522855"/>
                    </a:xfrm>
                    <a:prstGeom prst="rect">
                      <a:avLst/>
                    </a:prstGeom>
                  </pic:spPr>
                </pic:pic>
              </a:graphicData>
            </a:graphic>
          </wp:inline>
        </w:drawing>
      </w:r>
    </w:p>
    <w:p w14:paraId="51FF6587" w14:textId="7A6028C9" w:rsidR="00462421" w:rsidRDefault="00462421" w:rsidP="002F2D72">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2期目</w:t>
      </w:r>
    </w:p>
    <w:p w14:paraId="56099696" w14:textId="63866D13" w:rsidR="00462421" w:rsidRDefault="00462421" w:rsidP="002F2D72">
      <w:pPr>
        <w:rPr>
          <w:rFonts w:ascii="ＭＳ Ｐゴシック" w:eastAsia="ＭＳ Ｐゴシック" w:hAnsi="ＭＳ Ｐゴシック"/>
          <w:sz w:val="18"/>
          <w:szCs w:val="18"/>
        </w:rPr>
      </w:pPr>
      <w:r>
        <w:rPr>
          <w:noProof/>
        </w:rPr>
        <w:drawing>
          <wp:inline distT="0" distB="0" distL="0" distR="0" wp14:anchorId="371367C4" wp14:editId="304C1AB1">
            <wp:extent cx="5400040" cy="25203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2520315"/>
                    </a:xfrm>
                    <a:prstGeom prst="rect">
                      <a:avLst/>
                    </a:prstGeom>
                  </pic:spPr>
                </pic:pic>
              </a:graphicData>
            </a:graphic>
          </wp:inline>
        </w:drawing>
      </w:r>
    </w:p>
    <w:p w14:paraId="343064C8" w14:textId="72A8C4CD" w:rsidR="00462421" w:rsidRDefault="00462421" w:rsidP="002F2D72">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3期目</w:t>
      </w:r>
    </w:p>
    <w:p w14:paraId="4F92D7C5" w14:textId="1F0A23B5" w:rsidR="00462421" w:rsidRPr="007B4AB2" w:rsidRDefault="00462421" w:rsidP="002F2D72">
      <w:pPr>
        <w:rPr>
          <w:rFonts w:ascii="ＭＳ Ｐゴシック" w:eastAsia="ＭＳ Ｐゴシック" w:hAnsi="ＭＳ Ｐゴシック"/>
          <w:sz w:val="18"/>
          <w:szCs w:val="18"/>
        </w:rPr>
      </w:pPr>
      <w:r>
        <w:rPr>
          <w:noProof/>
        </w:rPr>
        <w:lastRenderedPageBreak/>
        <w:drawing>
          <wp:inline distT="0" distB="0" distL="0" distR="0" wp14:anchorId="6308A474" wp14:editId="66B15929">
            <wp:extent cx="5400040" cy="25203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520315"/>
                    </a:xfrm>
                    <a:prstGeom prst="rect">
                      <a:avLst/>
                    </a:prstGeom>
                  </pic:spPr>
                </pic:pic>
              </a:graphicData>
            </a:graphic>
          </wp:inline>
        </w:drawing>
      </w:r>
    </w:p>
    <w:sectPr w:rsidR="00462421" w:rsidRPr="007B4AB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30DCB"/>
    <w:multiLevelType w:val="hybridMultilevel"/>
    <w:tmpl w:val="922E853A"/>
    <w:lvl w:ilvl="0" w:tplc="6A12B1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C54431"/>
    <w:multiLevelType w:val="hybridMultilevel"/>
    <w:tmpl w:val="17B6ED26"/>
    <w:lvl w:ilvl="0" w:tplc="64B01FF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2C6F77"/>
    <w:multiLevelType w:val="hybridMultilevel"/>
    <w:tmpl w:val="A50EB350"/>
    <w:lvl w:ilvl="0" w:tplc="57CED1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314251A"/>
    <w:multiLevelType w:val="hybridMultilevel"/>
    <w:tmpl w:val="7F741AD0"/>
    <w:lvl w:ilvl="0" w:tplc="20C46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0D"/>
    <w:rsid w:val="00137FDF"/>
    <w:rsid w:val="00197215"/>
    <w:rsid w:val="001A2B34"/>
    <w:rsid w:val="002F2D72"/>
    <w:rsid w:val="003A799D"/>
    <w:rsid w:val="0041465B"/>
    <w:rsid w:val="00462421"/>
    <w:rsid w:val="0049598B"/>
    <w:rsid w:val="005E7BE4"/>
    <w:rsid w:val="00615C7A"/>
    <w:rsid w:val="00674CBA"/>
    <w:rsid w:val="0068295F"/>
    <w:rsid w:val="006C4EBC"/>
    <w:rsid w:val="007B4AB2"/>
    <w:rsid w:val="008C1C76"/>
    <w:rsid w:val="00906D84"/>
    <w:rsid w:val="00977722"/>
    <w:rsid w:val="009A4CF2"/>
    <w:rsid w:val="009B18FC"/>
    <w:rsid w:val="00A8266F"/>
    <w:rsid w:val="00AE42CA"/>
    <w:rsid w:val="00AF348A"/>
    <w:rsid w:val="00BA1CA0"/>
    <w:rsid w:val="00BC7103"/>
    <w:rsid w:val="00C4110D"/>
    <w:rsid w:val="00CA531D"/>
    <w:rsid w:val="00D27AD1"/>
    <w:rsid w:val="00E55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F97612"/>
  <w15:chartTrackingRefBased/>
  <w15:docId w15:val="{8C631F03-7D53-40CB-BD15-F49C112D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7FDF"/>
    <w:pPr>
      <w:ind w:leftChars="400" w:left="840"/>
    </w:pPr>
  </w:style>
  <w:style w:type="table" w:styleId="a4">
    <w:name w:val="Table Grid"/>
    <w:basedOn w:val="a1"/>
    <w:uiPriority w:val="39"/>
    <w:rsid w:val="00977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957937">
      <w:bodyDiv w:val="1"/>
      <w:marLeft w:val="0"/>
      <w:marRight w:val="0"/>
      <w:marTop w:val="0"/>
      <w:marBottom w:val="0"/>
      <w:divBdr>
        <w:top w:val="none" w:sz="0" w:space="0" w:color="auto"/>
        <w:left w:val="none" w:sz="0" w:space="0" w:color="auto"/>
        <w:bottom w:val="none" w:sz="0" w:space="0" w:color="auto"/>
        <w:right w:val="none" w:sz="0" w:space="0" w:color="auto"/>
      </w:divBdr>
    </w:div>
    <w:div w:id="264963746">
      <w:bodyDiv w:val="1"/>
      <w:marLeft w:val="0"/>
      <w:marRight w:val="0"/>
      <w:marTop w:val="0"/>
      <w:marBottom w:val="0"/>
      <w:divBdr>
        <w:top w:val="none" w:sz="0" w:space="0" w:color="auto"/>
        <w:left w:val="none" w:sz="0" w:space="0" w:color="auto"/>
        <w:bottom w:val="none" w:sz="0" w:space="0" w:color="auto"/>
        <w:right w:val="none" w:sz="0" w:space="0" w:color="auto"/>
      </w:divBdr>
    </w:div>
    <w:div w:id="404302336">
      <w:bodyDiv w:val="1"/>
      <w:marLeft w:val="0"/>
      <w:marRight w:val="0"/>
      <w:marTop w:val="0"/>
      <w:marBottom w:val="0"/>
      <w:divBdr>
        <w:top w:val="none" w:sz="0" w:space="0" w:color="auto"/>
        <w:left w:val="none" w:sz="0" w:space="0" w:color="auto"/>
        <w:bottom w:val="none" w:sz="0" w:space="0" w:color="auto"/>
        <w:right w:val="none" w:sz="0" w:space="0" w:color="auto"/>
      </w:divBdr>
    </w:div>
    <w:div w:id="411003728">
      <w:bodyDiv w:val="1"/>
      <w:marLeft w:val="0"/>
      <w:marRight w:val="0"/>
      <w:marTop w:val="0"/>
      <w:marBottom w:val="0"/>
      <w:divBdr>
        <w:top w:val="none" w:sz="0" w:space="0" w:color="auto"/>
        <w:left w:val="none" w:sz="0" w:space="0" w:color="auto"/>
        <w:bottom w:val="none" w:sz="0" w:space="0" w:color="auto"/>
        <w:right w:val="none" w:sz="0" w:space="0" w:color="auto"/>
      </w:divBdr>
    </w:div>
    <w:div w:id="469979956">
      <w:bodyDiv w:val="1"/>
      <w:marLeft w:val="0"/>
      <w:marRight w:val="0"/>
      <w:marTop w:val="0"/>
      <w:marBottom w:val="0"/>
      <w:divBdr>
        <w:top w:val="none" w:sz="0" w:space="0" w:color="auto"/>
        <w:left w:val="none" w:sz="0" w:space="0" w:color="auto"/>
        <w:bottom w:val="none" w:sz="0" w:space="0" w:color="auto"/>
        <w:right w:val="none" w:sz="0" w:space="0" w:color="auto"/>
      </w:divBdr>
    </w:div>
    <w:div w:id="702176524">
      <w:bodyDiv w:val="1"/>
      <w:marLeft w:val="0"/>
      <w:marRight w:val="0"/>
      <w:marTop w:val="0"/>
      <w:marBottom w:val="0"/>
      <w:divBdr>
        <w:top w:val="none" w:sz="0" w:space="0" w:color="auto"/>
        <w:left w:val="none" w:sz="0" w:space="0" w:color="auto"/>
        <w:bottom w:val="none" w:sz="0" w:space="0" w:color="auto"/>
        <w:right w:val="none" w:sz="0" w:space="0" w:color="auto"/>
      </w:divBdr>
    </w:div>
    <w:div w:id="720397656">
      <w:bodyDiv w:val="1"/>
      <w:marLeft w:val="0"/>
      <w:marRight w:val="0"/>
      <w:marTop w:val="0"/>
      <w:marBottom w:val="0"/>
      <w:divBdr>
        <w:top w:val="none" w:sz="0" w:space="0" w:color="auto"/>
        <w:left w:val="none" w:sz="0" w:space="0" w:color="auto"/>
        <w:bottom w:val="none" w:sz="0" w:space="0" w:color="auto"/>
        <w:right w:val="none" w:sz="0" w:space="0" w:color="auto"/>
      </w:divBdr>
    </w:div>
    <w:div w:id="1031422006">
      <w:bodyDiv w:val="1"/>
      <w:marLeft w:val="0"/>
      <w:marRight w:val="0"/>
      <w:marTop w:val="0"/>
      <w:marBottom w:val="0"/>
      <w:divBdr>
        <w:top w:val="none" w:sz="0" w:space="0" w:color="auto"/>
        <w:left w:val="none" w:sz="0" w:space="0" w:color="auto"/>
        <w:bottom w:val="none" w:sz="0" w:space="0" w:color="auto"/>
        <w:right w:val="none" w:sz="0" w:space="0" w:color="auto"/>
      </w:divBdr>
    </w:div>
    <w:div w:id="1140612909">
      <w:bodyDiv w:val="1"/>
      <w:marLeft w:val="0"/>
      <w:marRight w:val="0"/>
      <w:marTop w:val="0"/>
      <w:marBottom w:val="0"/>
      <w:divBdr>
        <w:top w:val="none" w:sz="0" w:space="0" w:color="auto"/>
        <w:left w:val="none" w:sz="0" w:space="0" w:color="auto"/>
        <w:bottom w:val="none" w:sz="0" w:space="0" w:color="auto"/>
        <w:right w:val="none" w:sz="0" w:space="0" w:color="auto"/>
      </w:divBdr>
    </w:div>
    <w:div w:id="1271626228">
      <w:bodyDiv w:val="1"/>
      <w:marLeft w:val="0"/>
      <w:marRight w:val="0"/>
      <w:marTop w:val="0"/>
      <w:marBottom w:val="0"/>
      <w:divBdr>
        <w:top w:val="none" w:sz="0" w:space="0" w:color="auto"/>
        <w:left w:val="none" w:sz="0" w:space="0" w:color="auto"/>
        <w:bottom w:val="none" w:sz="0" w:space="0" w:color="auto"/>
        <w:right w:val="none" w:sz="0" w:space="0" w:color="auto"/>
      </w:divBdr>
    </w:div>
    <w:div w:id="1298414959">
      <w:bodyDiv w:val="1"/>
      <w:marLeft w:val="0"/>
      <w:marRight w:val="0"/>
      <w:marTop w:val="0"/>
      <w:marBottom w:val="0"/>
      <w:divBdr>
        <w:top w:val="none" w:sz="0" w:space="0" w:color="auto"/>
        <w:left w:val="none" w:sz="0" w:space="0" w:color="auto"/>
        <w:bottom w:val="none" w:sz="0" w:space="0" w:color="auto"/>
        <w:right w:val="none" w:sz="0" w:space="0" w:color="auto"/>
      </w:divBdr>
    </w:div>
    <w:div w:id="1547402178">
      <w:bodyDiv w:val="1"/>
      <w:marLeft w:val="0"/>
      <w:marRight w:val="0"/>
      <w:marTop w:val="0"/>
      <w:marBottom w:val="0"/>
      <w:divBdr>
        <w:top w:val="none" w:sz="0" w:space="0" w:color="auto"/>
        <w:left w:val="none" w:sz="0" w:space="0" w:color="auto"/>
        <w:bottom w:val="none" w:sz="0" w:space="0" w:color="auto"/>
        <w:right w:val="none" w:sz="0" w:space="0" w:color="auto"/>
      </w:divBdr>
    </w:div>
    <w:div w:id="1817068843">
      <w:bodyDiv w:val="1"/>
      <w:marLeft w:val="0"/>
      <w:marRight w:val="0"/>
      <w:marTop w:val="0"/>
      <w:marBottom w:val="0"/>
      <w:divBdr>
        <w:top w:val="none" w:sz="0" w:space="0" w:color="auto"/>
        <w:left w:val="none" w:sz="0" w:space="0" w:color="auto"/>
        <w:bottom w:val="none" w:sz="0" w:space="0" w:color="auto"/>
        <w:right w:val="none" w:sz="0" w:space="0" w:color="auto"/>
      </w:divBdr>
    </w:div>
    <w:div w:id="1836914501">
      <w:bodyDiv w:val="1"/>
      <w:marLeft w:val="0"/>
      <w:marRight w:val="0"/>
      <w:marTop w:val="0"/>
      <w:marBottom w:val="0"/>
      <w:divBdr>
        <w:top w:val="none" w:sz="0" w:space="0" w:color="auto"/>
        <w:left w:val="none" w:sz="0" w:space="0" w:color="auto"/>
        <w:bottom w:val="none" w:sz="0" w:space="0" w:color="auto"/>
        <w:right w:val="none" w:sz="0" w:space="0" w:color="auto"/>
      </w:divBdr>
    </w:div>
    <w:div w:id="1850019150">
      <w:bodyDiv w:val="1"/>
      <w:marLeft w:val="0"/>
      <w:marRight w:val="0"/>
      <w:marTop w:val="0"/>
      <w:marBottom w:val="0"/>
      <w:divBdr>
        <w:top w:val="none" w:sz="0" w:space="0" w:color="auto"/>
        <w:left w:val="none" w:sz="0" w:space="0" w:color="auto"/>
        <w:bottom w:val="none" w:sz="0" w:space="0" w:color="auto"/>
        <w:right w:val="none" w:sz="0" w:space="0" w:color="auto"/>
      </w:divBdr>
    </w:div>
    <w:div w:id="1997610523">
      <w:bodyDiv w:val="1"/>
      <w:marLeft w:val="0"/>
      <w:marRight w:val="0"/>
      <w:marTop w:val="0"/>
      <w:marBottom w:val="0"/>
      <w:divBdr>
        <w:top w:val="none" w:sz="0" w:space="0" w:color="auto"/>
        <w:left w:val="none" w:sz="0" w:space="0" w:color="auto"/>
        <w:bottom w:val="none" w:sz="0" w:space="0" w:color="auto"/>
        <w:right w:val="none" w:sz="0" w:space="0" w:color="auto"/>
      </w:divBdr>
    </w:div>
    <w:div w:id="211474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9</Pages>
  <Words>687</Words>
  <Characters>3917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岩瀬 拓也</dc:creator>
  <cp:keywords/>
  <dc:description/>
  <cp:lastModifiedBy>岩瀬 拓也</cp:lastModifiedBy>
  <cp:revision>14</cp:revision>
  <dcterms:created xsi:type="dcterms:W3CDTF">2019-11-13T00:08:00Z</dcterms:created>
  <dcterms:modified xsi:type="dcterms:W3CDTF">2019-11-20T04:56:00Z</dcterms:modified>
</cp:coreProperties>
</file>